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68A" w:rsidRDefault="008F068A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F068A" w:rsidRPr="00D57AD6" w:rsidRDefault="00171BA8" w:rsidP="00D57AD6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ЕДИНЫЙ НАЛОГОВЫЙ СЧЕТ:</w:t>
      </w:r>
    </w:p>
    <w:p w:rsidR="00171BA8" w:rsidRPr="00491E9D" w:rsidRDefault="00171BA8" w:rsidP="00D57AD6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ОДИН ПЛАТЕЖ – ОДИН ДОКУМЕНТ</w:t>
      </w: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A52C9B" w:rsidRPr="008D37F6" w:rsidRDefault="008D37F6" w:rsidP="00D57AD6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491E9D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Е</w:t>
      </w:r>
      <w:r w:rsidRPr="008D37F6">
        <w:rPr>
          <w:rFonts w:ascii="Times New Roman" w:hAnsi="Times New Roman" w:cs="Times New Roman"/>
          <w:b/>
          <w:sz w:val="24"/>
          <w:szCs w:val="24"/>
        </w:rPr>
        <w:t>ДИНЫЕ СРОКИ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8F068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7762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5B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E9D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25-е число месяца – сдача отчетности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28-е число месяца – уплата налога</w:t>
      </w: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8D37F6" w:rsidRPr="00BE60FC" w:rsidRDefault="008D37F6" w:rsidP="00D57AD6">
      <w:pPr>
        <w:tabs>
          <w:tab w:val="left" w:pos="7797"/>
          <w:tab w:val="left" w:pos="8789"/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491E9D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Н</w:t>
      </w:r>
      <w:r w:rsidR="00C617A0" w:rsidRPr="00491E9D">
        <w:rPr>
          <w:rFonts w:ascii="Times New Roman" w:hAnsi="Times New Roman" w:cs="Times New Roman"/>
          <w:b/>
          <w:color w:val="E36C0A" w:themeColor="accent6" w:themeShade="BF"/>
          <w:sz w:val="56"/>
          <w:szCs w:val="56"/>
          <w:vertAlign w:val="superscript"/>
        </w:rPr>
        <w:t>3</w:t>
      </w:r>
      <w:r w:rsidR="00E879C9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B77F6B" w:rsidRPr="00B77F6B">
        <w:rPr>
          <w:rFonts w:ascii="Times New Roman" w:hAnsi="Times New Roman" w:cs="Times New Roman"/>
          <w:b/>
          <w:sz w:val="24"/>
          <w:szCs w:val="24"/>
        </w:rPr>
        <w:t>(</w:t>
      </w:r>
      <w:r w:rsidR="00B77F6B">
        <w:rPr>
          <w:rFonts w:ascii="Times New Roman" w:hAnsi="Times New Roman" w:cs="Times New Roman"/>
          <w:b/>
          <w:sz w:val="24"/>
          <w:szCs w:val="24"/>
        </w:rPr>
        <w:t>ТРИ В ОДНОМ</w:t>
      </w:r>
      <w:r w:rsidR="00B77F6B" w:rsidRPr="00B77F6B">
        <w:rPr>
          <w:rFonts w:ascii="Times New Roman" w:hAnsi="Times New Roman" w:cs="Times New Roman"/>
          <w:b/>
          <w:sz w:val="24"/>
          <w:szCs w:val="24"/>
        </w:rPr>
        <w:t>)</w:t>
      </w:r>
      <w:r w:rsidR="00BE60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="008F068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7762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207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60FC" w:rsidRPr="00491E9D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8D37F6" w:rsidRPr="00EA2CD6" w:rsidRDefault="00B77F6B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Новая ситуация</w:t>
      </w:r>
    </w:p>
    <w:p w:rsidR="00B77F6B" w:rsidRPr="00EA2CD6" w:rsidRDefault="00B77F6B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Налоговый платеж</w:t>
      </w:r>
    </w:p>
    <w:p w:rsidR="00B77F6B" w:rsidRPr="00EA2CD6" w:rsidRDefault="00B77F6B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Нюансы зачисления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C415B" w:rsidRPr="00DC415B" w:rsidRDefault="008D37F6" w:rsidP="00D57AD6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2F7D59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П</w:t>
      </w:r>
      <w:r w:rsidRPr="008D37F6">
        <w:rPr>
          <w:rFonts w:ascii="Times New Roman" w:hAnsi="Times New Roman" w:cs="Times New Roman"/>
          <w:b/>
          <w:sz w:val="24"/>
          <w:szCs w:val="24"/>
        </w:rPr>
        <w:t xml:space="preserve">ЛАТЕЖИ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D37F6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8D37F6">
        <w:rPr>
          <w:rFonts w:ascii="Times New Roman" w:hAnsi="Times New Roman" w:cs="Times New Roman"/>
          <w:b/>
          <w:sz w:val="36"/>
          <w:szCs w:val="36"/>
        </w:rPr>
        <w:t>Т</w:t>
      </w:r>
      <w:r w:rsidRPr="008D37F6">
        <w:rPr>
          <w:rFonts w:ascii="Times New Roman" w:hAnsi="Times New Roman" w:cs="Times New Roman"/>
          <w:b/>
          <w:sz w:val="24"/>
          <w:szCs w:val="24"/>
        </w:rPr>
        <w:t>УЛУ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="008F068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7762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0B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415B"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 xml:space="preserve">Уплата налога 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 xml:space="preserve">в Управлении Федерального казначейства 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 xml:space="preserve">по Тульской области </w:t>
      </w:r>
    </w:p>
    <w:p w:rsidR="001804F1" w:rsidRDefault="008D37F6" w:rsidP="001804F1">
      <w:pPr>
        <w:tabs>
          <w:tab w:val="bar" w:pos="109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 xml:space="preserve">(Межрегиональная инспекция </w:t>
      </w:r>
      <w:r w:rsidR="004B0B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04F1" w:rsidRDefault="008D37F6" w:rsidP="001804F1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Федеральной налоговой службы</w:t>
      </w:r>
      <w:r w:rsidR="001804F1">
        <w:rPr>
          <w:rFonts w:ascii="Times New Roman" w:hAnsi="Times New Roman" w:cs="Times New Roman"/>
          <w:b/>
          <w:sz w:val="28"/>
          <w:szCs w:val="28"/>
        </w:rPr>
        <w:tab/>
      </w:r>
    </w:p>
    <w:p w:rsidR="008D37F6" w:rsidRPr="00EA2CD6" w:rsidRDefault="008D37F6" w:rsidP="001804F1">
      <w:pPr>
        <w:tabs>
          <w:tab w:val="left" w:pos="100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по управлению долгом)</w:t>
      </w:r>
    </w:p>
    <w:p w:rsidR="00AE5281" w:rsidRDefault="00AE5281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068A" w:rsidRDefault="008F068A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5B79" w:rsidRDefault="00825B79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5B79" w:rsidRDefault="00825B79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5281" w:rsidRPr="00D57AD6" w:rsidRDefault="006D507D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073EC7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ЕДИНЫЙ С</w:t>
      </w:r>
      <w:r w:rsidR="00EA2CD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РОК ПРЕДОСТАВЛЕНИЯ ОТЧЕТНОСТИ</w:t>
      </w:r>
    </w:p>
    <w:p w:rsidR="00EA2CD6" w:rsidRPr="00D57AD6" w:rsidRDefault="006D507D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                                       </w:t>
      </w:r>
      <w:r w:rsidR="00EA2CD6" w:rsidRPr="00D57AD6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(декларации + уведомление)</w:t>
      </w:r>
    </w:p>
    <w:p w:rsidR="005437FD" w:rsidRPr="003F79D7" w:rsidRDefault="005437FD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825B79" w:rsidRDefault="003F79D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277624">
        <w:rPr>
          <w:rFonts w:ascii="Times New Roman" w:hAnsi="Times New Roman" w:cs="Times New Roman"/>
          <w:sz w:val="28"/>
          <w:szCs w:val="28"/>
        </w:rPr>
        <w:t>В связи с введением ЕНС, установлен и единый срок предоставления отчетности в налоговый орган по месту постановки налогоплательщика на учет и нахождения имущества.</w:t>
      </w:r>
    </w:p>
    <w:p w:rsidR="00825B79" w:rsidRDefault="00825B79" w:rsidP="00D57AD6">
      <w:pPr>
        <w:tabs>
          <w:tab w:val="left" w:pos="8931"/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</w:t>
      </w:r>
      <w:r w:rsidR="00DC415B">
        <w:rPr>
          <w:rFonts w:ascii="Times New Roman" w:hAnsi="Times New Roman" w:cs="Times New Roman"/>
          <w:b/>
          <w:sz w:val="96"/>
          <w:szCs w:val="96"/>
        </w:rPr>
        <w:t xml:space="preserve">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6D507D" w:rsidRPr="006D507D" w:rsidRDefault="00EA2CD6" w:rsidP="00D57AD6">
      <w:pPr>
        <w:tabs>
          <w:tab w:val="left" w:pos="9356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277624">
        <w:rPr>
          <w:rFonts w:ascii="Times New Roman" w:hAnsi="Times New Roman" w:cs="Times New Roman"/>
          <w:sz w:val="28"/>
          <w:szCs w:val="28"/>
        </w:rPr>
        <w:t xml:space="preserve">Не позднее 25-го числа месяца, в котором наступает срок отчетности, нужно представить декларации, а при уплате авансовых платежей - подать уведомление: оно может быть одно обо всех исчисленных суммах (включая все обособленные подразделения). </w:t>
      </w:r>
      <w:r w:rsidR="006D507D" w:rsidRPr="006D507D">
        <w:rPr>
          <w:rFonts w:ascii="Times New Roman" w:hAnsi="Times New Roman" w:cs="Times New Roman"/>
          <w:sz w:val="28"/>
          <w:szCs w:val="28"/>
        </w:rPr>
        <w:t xml:space="preserve">Если окончание срока приходится на выходной (нерабочий, нерабочий праздничный) день, декларацию нужно сдать не позднее следующего за ним рабочего дня.                        </w:t>
      </w:r>
    </w:p>
    <w:p w:rsidR="00277624" w:rsidRDefault="00277624" w:rsidP="00D57AD6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</w:t>
      </w:r>
    </w:p>
    <w:p w:rsidR="003F79D7" w:rsidRPr="00D57AD6" w:rsidRDefault="00277624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</w:t>
      </w:r>
      <w:r w:rsidR="00DC415B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Декларация или расчет</w:t>
      </w:r>
    </w:p>
    <w:p w:rsidR="008F068A" w:rsidRPr="00D57AD6" w:rsidRDefault="008F068A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</w:t>
      </w:r>
      <w:r w:rsidR="00500AEE" w:rsidRPr="00D57AD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Срок предоставления деклараций/</w:t>
      </w:r>
    </w:p>
    <w:p w:rsidR="00BD35F0" w:rsidRPr="00D57AD6" w:rsidRDefault="008F068A" w:rsidP="00D57AD6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</w:t>
      </w:r>
      <w:r w:rsidR="00500AE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расчет</w:t>
      </w:r>
      <w:r w:rsidR="00DC415B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ов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по </w:t>
      </w:r>
      <w:r w:rsidR="00AC0A52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налогам и 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страховым взносам</w:t>
      </w:r>
    </w:p>
    <w:p w:rsidR="007B355A" w:rsidRPr="00DC415B" w:rsidRDefault="007B355A" w:rsidP="00D57AD6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a4"/>
        <w:tblW w:w="8755" w:type="dxa"/>
        <w:tblLook w:val="04A0" w:firstRow="1" w:lastRow="0" w:firstColumn="1" w:lastColumn="0" w:noHBand="0" w:noVBand="1"/>
      </w:tblPr>
      <w:tblGrid>
        <w:gridCol w:w="3085"/>
        <w:gridCol w:w="2410"/>
        <w:gridCol w:w="3260"/>
      </w:tblGrid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налога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b/>
                <w:sz w:val="28"/>
                <w:szCs w:val="28"/>
              </w:rPr>
              <w:t>Налоговый период</w:t>
            </w:r>
          </w:p>
        </w:tc>
        <w:tc>
          <w:tcPr>
            <w:tcW w:w="3260" w:type="dxa"/>
          </w:tcPr>
          <w:p w:rsidR="00171BA8" w:rsidRPr="00277624" w:rsidRDefault="00171BA8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b/>
                <w:sz w:val="28"/>
                <w:szCs w:val="28"/>
              </w:rPr>
              <w:t>Срок представления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Налог на прибыль</w:t>
            </w:r>
          </w:p>
        </w:tc>
        <w:tc>
          <w:tcPr>
            <w:tcW w:w="2410" w:type="dxa"/>
          </w:tcPr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 квартал,</w:t>
            </w:r>
          </w:p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полугодие,</w:t>
            </w:r>
          </w:p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71BA8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DA32BE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25.04, 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25.07, 25.10, </w:t>
            </w:r>
          </w:p>
          <w:p w:rsidR="003F79D7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</w:t>
            </w:r>
          </w:p>
          <w:p w:rsidR="003F79D7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2410" w:type="dxa"/>
          </w:tcPr>
          <w:p w:rsidR="003F79D7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79D7">
              <w:rPr>
                <w:rFonts w:ascii="Times New Roman" w:hAnsi="Times New Roman" w:cs="Times New Roman"/>
                <w:sz w:val="28"/>
                <w:szCs w:val="28"/>
              </w:rPr>
              <w:t>, 2, 3, 4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квартал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25.04, 25.07, 25.10, </w:t>
            </w:r>
          </w:p>
          <w:p w:rsidR="003F79D7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</w:t>
            </w:r>
          </w:p>
          <w:p w:rsidR="00171BA8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404142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 квартал,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полугодие,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5437FD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25.04, 25.07, 25.10, </w:t>
            </w:r>
          </w:p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25.02 года, следующего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624" w:rsidRPr="00277624" w:rsidTr="00BD7DA9">
        <w:tc>
          <w:tcPr>
            <w:tcW w:w="3085" w:type="dxa"/>
          </w:tcPr>
          <w:p w:rsidR="00171BA8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Страховые взносы</w:t>
            </w:r>
          </w:p>
          <w:p w:rsidR="00DA32BE" w:rsidRPr="00277624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(РСВ)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 квартал,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полугодие,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5437FD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25.04, 25.07, 25.10, </w:t>
            </w:r>
          </w:p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25.01 года, следующего</w:t>
            </w:r>
            <w:r w:rsidR="005437FD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5437FD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Налог на имущество </w:t>
            </w:r>
          </w:p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25.03 года, следующего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Транспортный налог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71BA8" w:rsidRPr="00277624" w:rsidRDefault="00BD7DA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>е предоставляется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УСН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5437FD" w:rsidRPr="00277624" w:rsidRDefault="004B677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ЮЛ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– 25.03 года, следующего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  <w:p w:rsidR="00277624" w:rsidRDefault="004B677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– 25.04 года, следующего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ЕСХН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25.03 года, следующего</w:t>
            </w:r>
            <w:r w:rsidR="004B677E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</w:tbl>
    <w:p w:rsidR="007B355A" w:rsidRDefault="00DC415B" w:rsidP="00D57AD6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C415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</w:t>
      </w:r>
    </w:p>
    <w:p w:rsidR="00277624" w:rsidRPr="007B355A" w:rsidRDefault="007B355A" w:rsidP="00D57AD6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</w:t>
      </w:r>
      <w:r w:rsidR="00DC415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 w:rsidR="00500AEE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Уведомление</w:t>
      </w:r>
    </w:p>
    <w:p w:rsidR="00644EB5" w:rsidRPr="00460268" w:rsidRDefault="00644EB5" w:rsidP="00D57AD6">
      <w:pPr>
        <w:tabs>
          <w:tab w:val="left" w:pos="8647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32"/>
          <w:szCs w:val="32"/>
        </w:rPr>
      </w:pPr>
    </w:p>
    <w:p w:rsidR="00FD6382" w:rsidRDefault="00644EB5" w:rsidP="00D57AD6">
      <w:pPr>
        <w:tabs>
          <w:tab w:val="left" w:pos="8647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460268">
        <w:rPr>
          <w:rFonts w:ascii="Times New Roman" w:hAnsi="Times New Roman" w:cs="Times New Roman"/>
          <w:sz w:val="28"/>
          <w:szCs w:val="28"/>
        </w:rPr>
        <w:t>У</w:t>
      </w:r>
      <w:r w:rsidR="00277624" w:rsidRPr="00460268">
        <w:rPr>
          <w:rFonts w:ascii="Times New Roman" w:hAnsi="Times New Roman" w:cs="Times New Roman"/>
          <w:sz w:val="28"/>
          <w:szCs w:val="28"/>
        </w:rPr>
        <w:t xml:space="preserve">ведомление об исчисленных платежах </w:t>
      </w:r>
      <w:r w:rsidR="00500AEE" w:rsidRPr="00460268">
        <w:rPr>
          <w:rFonts w:ascii="Times New Roman" w:hAnsi="Times New Roman" w:cs="Times New Roman"/>
          <w:sz w:val="28"/>
          <w:szCs w:val="28"/>
        </w:rPr>
        <w:t xml:space="preserve">содержит всего 5 реквизитов (КПП, КБК, ОКТМО, отчетный период и сумму). </w:t>
      </w:r>
      <w:r w:rsidR="00277624" w:rsidRPr="004602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382" w:rsidRDefault="00FD6382" w:rsidP="00D57AD6">
      <w:pPr>
        <w:tabs>
          <w:tab w:val="left" w:pos="8647"/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</w:t>
      </w:r>
      <w:r w:rsidR="00DC415B">
        <w:rPr>
          <w:rFonts w:ascii="Times New Roman" w:hAnsi="Times New Roman" w:cs="Times New Roman"/>
          <w:b/>
          <w:sz w:val="96"/>
          <w:szCs w:val="96"/>
        </w:rPr>
        <w:t xml:space="preserve">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644EB5" w:rsidRPr="00460268" w:rsidRDefault="00644EB5" w:rsidP="00D57AD6">
      <w:pPr>
        <w:tabs>
          <w:tab w:val="left" w:pos="8647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В </w:t>
      </w:r>
      <w:r w:rsidR="007F3E47" w:rsidRPr="00E17F58">
        <w:rPr>
          <w:rFonts w:ascii="Times New Roman" w:hAnsi="Times New Roman" w:cs="Times New Roman"/>
          <w:sz w:val="28"/>
          <w:szCs w:val="28"/>
        </w:rPr>
        <w:t>ПК «Налогоплательщик ЮЛ»</w:t>
      </w:r>
      <w:r w:rsidR="007F3E47">
        <w:rPr>
          <w:rFonts w:ascii="Times New Roman" w:hAnsi="Times New Roman" w:cs="Times New Roman"/>
          <w:sz w:val="28"/>
          <w:szCs w:val="28"/>
        </w:rPr>
        <w:t xml:space="preserve"> </w:t>
      </w:r>
      <w:r w:rsidRPr="00460268">
        <w:rPr>
          <w:rFonts w:ascii="Times New Roman" w:hAnsi="Times New Roman" w:cs="Times New Roman"/>
          <w:sz w:val="28"/>
          <w:szCs w:val="28"/>
        </w:rPr>
        <w:t>процесс формирования уведомления автоматизирован (из перечня необходимо лишь выбрать обязательства, по которым вносится аванс, указать сумму и отчетный период). Данный документ необходимо подписать КЭП и отправить в инспекцию.</w:t>
      </w:r>
    </w:p>
    <w:p w:rsidR="00644EB5" w:rsidRDefault="00644EB5" w:rsidP="00D57AD6">
      <w:pPr>
        <w:tabs>
          <w:tab w:val="left" w:pos="9072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7"/>
          <w:szCs w:val="27"/>
        </w:rPr>
      </w:pPr>
    </w:p>
    <w:p w:rsidR="00500AEE" w:rsidRPr="00EE061E" w:rsidRDefault="00EE061E" w:rsidP="00D57AD6">
      <w:pPr>
        <w:tabs>
          <w:tab w:val="left" w:pos="9072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="00500AE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Срок предоставления уведомлений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об исчисленных платеж</w:t>
      </w:r>
      <w:r w:rsidR="005C1F50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ах</w:t>
      </w:r>
    </w:p>
    <w:p w:rsidR="00500AEE" w:rsidRPr="00460268" w:rsidRDefault="00500AEE" w:rsidP="00D57A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613" w:type="dxa"/>
        <w:tblLook w:val="04A0" w:firstRow="1" w:lastRow="0" w:firstColumn="1" w:lastColumn="0" w:noHBand="0" w:noVBand="1"/>
      </w:tblPr>
      <w:tblGrid>
        <w:gridCol w:w="2422"/>
        <w:gridCol w:w="2109"/>
        <w:gridCol w:w="4082"/>
      </w:tblGrid>
      <w:tr w:rsidR="00500AEE" w:rsidRPr="00460268" w:rsidTr="004B0BEA">
        <w:tc>
          <w:tcPr>
            <w:tcW w:w="2422" w:type="dxa"/>
          </w:tcPr>
          <w:p w:rsidR="00500AEE" w:rsidRPr="00460268" w:rsidRDefault="00500AE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налога</w:t>
            </w:r>
          </w:p>
        </w:tc>
        <w:tc>
          <w:tcPr>
            <w:tcW w:w="2109" w:type="dxa"/>
          </w:tcPr>
          <w:p w:rsidR="00500AEE" w:rsidRPr="00460268" w:rsidRDefault="00500AE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Налоговый период</w:t>
            </w:r>
          </w:p>
        </w:tc>
        <w:tc>
          <w:tcPr>
            <w:tcW w:w="4082" w:type="dxa"/>
          </w:tcPr>
          <w:p w:rsidR="00500AEE" w:rsidRPr="00460268" w:rsidRDefault="00500AE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Срок представления</w:t>
            </w:r>
          </w:p>
        </w:tc>
      </w:tr>
      <w:tr w:rsidR="00500AEE" w:rsidRPr="00460268" w:rsidTr="004B0BEA">
        <w:tc>
          <w:tcPr>
            <w:tcW w:w="2422" w:type="dxa"/>
          </w:tcPr>
          <w:p w:rsidR="00500AEE" w:rsidRPr="00460268" w:rsidRDefault="00500AE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Налог на прибыль</w:t>
            </w:r>
          </w:p>
        </w:tc>
        <w:tc>
          <w:tcPr>
            <w:tcW w:w="2109" w:type="dxa"/>
          </w:tcPr>
          <w:p w:rsidR="00500AEE" w:rsidRPr="00460268" w:rsidRDefault="00500AE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500AEE" w:rsidRPr="00460268" w:rsidRDefault="00500AE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500AEE" w:rsidRPr="00460268" w:rsidRDefault="00500AE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500AEE" w:rsidRPr="00460268" w:rsidRDefault="00500AE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500AE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предоставляется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2109" w:type="dxa"/>
          </w:tcPr>
          <w:p w:rsidR="00EE061E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квартал 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предоставляется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2109" w:type="dxa"/>
          </w:tcPr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EE061E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 не позднее 25-го числа,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доходам, выплаченным              с 23.12 по 31.12 – не позднее последнего рабочего дня года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Страховые взносы</w:t>
            </w:r>
          </w:p>
        </w:tc>
        <w:tc>
          <w:tcPr>
            <w:tcW w:w="2109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Ежемесячно, кроме месяцев предоставления расчетов</w:t>
            </w:r>
          </w:p>
        </w:tc>
        <w:tc>
          <w:tcPr>
            <w:tcW w:w="4082" w:type="dxa"/>
          </w:tcPr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05, 25.06, 25.08, 25.09, 25.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Налог </w:t>
            </w:r>
            <w:r w:rsidR="004B0B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 имущество 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109" w:type="dxa"/>
          </w:tcPr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EE061E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 w:rsidR="00BC003B">
              <w:rPr>
                <w:rFonts w:ascii="Times New Roman" w:hAnsi="Times New Roman" w:cs="Times New Roman"/>
                <w:sz w:val="28"/>
                <w:szCs w:val="28"/>
              </w:rPr>
              <w:t xml:space="preserve">4, 25.07, 25.010, 25.02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года, следующего за отчетным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Транспортный 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налог</w:t>
            </w:r>
          </w:p>
        </w:tc>
        <w:tc>
          <w:tcPr>
            <w:tcW w:w="2109" w:type="dxa"/>
          </w:tcPr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EE061E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4, 25.07, 25.010, 25.02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года, следующего за отчетным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03B" w:rsidRPr="00460268" w:rsidTr="004B0BEA">
        <w:tc>
          <w:tcPr>
            <w:tcW w:w="2422" w:type="dxa"/>
          </w:tcPr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налог </w:t>
            </w:r>
          </w:p>
        </w:tc>
        <w:tc>
          <w:tcPr>
            <w:tcW w:w="2109" w:type="dxa"/>
          </w:tcPr>
          <w:p w:rsidR="00BC003B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BC003B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 </w:t>
            </w:r>
          </w:p>
          <w:p w:rsidR="00BC003B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4, 25.07, 25.010, 25.02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года, следующего за отчетным</w:t>
            </w:r>
          </w:p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EA">
              <w:rPr>
                <w:rFonts w:ascii="Times New Roman" w:hAnsi="Times New Roman" w:cs="Times New Roman"/>
                <w:sz w:val="28"/>
                <w:szCs w:val="28"/>
              </w:rPr>
              <w:t>УСН</w:t>
            </w:r>
          </w:p>
        </w:tc>
        <w:tc>
          <w:tcPr>
            <w:tcW w:w="2109" w:type="dxa"/>
          </w:tcPr>
          <w:p w:rsidR="004B0BEA" w:rsidRPr="00460268" w:rsidRDefault="004B0BE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4B0BEA" w:rsidRPr="00460268" w:rsidRDefault="004B0BE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EE061E" w:rsidRPr="00460268" w:rsidRDefault="004B0BE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</w:tc>
        <w:tc>
          <w:tcPr>
            <w:tcW w:w="4082" w:type="dxa"/>
          </w:tcPr>
          <w:p w:rsidR="00EE061E" w:rsidRPr="00460268" w:rsidRDefault="004B0BE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4, 25.07, 25.10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ЕСХН</w:t>
            </w:r>
          </w:p>
        </w:tc>
        <w:tc>
          <w:tcPr>
            <w:tcW w:w="2109" w:type="dxa"/>
          </w:tcPr>
          <w:p w:rsidR="00EE061E" w:rsidRPr="00460268" w:rsidRDefault="004B0BE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82" w:type="dxa"/>
          </w:tcPr>
          <w:p w:rsidR="00EE061E" w:rsidRPr="00460268" w:rsidRDefault="004B0BE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25.07</w:t>
            </w:r>
          </w:p>
        </w:tc>
      </w:tr>
    </w:tbl>
    <w:p w:rsidR="00FD6382" w:rsidRDefault="006D507D" w:rsidP="00D57AD6">
      <w:pPr>
        <w:tabs>
          <w:tab w:val="left" w:pos="935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                </w:t>
      </w:r>
      <w:r w:rsidR="00DC415B">
        <w:rPr>
          <w:rFonts w:ascii="Times New Roman" w:hAnsi="Times New Roman" w:cs="Times New Roman"/>
          <w:b/>
          <w:sz w:val="96"/>
          <w:szCs w:val="96"/>
        </w:rPr>
        <w:t xml:space="preserve">         </w:t>
      </w:r>
      <w:r w:rsidR="00FD6382"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E44AC6" w:rsidRPr="00E44AC6" w:rsidRDefault="004B0BEA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9233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7B355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</w:t>
      </w:r>
      <w:r w:rsidR="00E44AC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E44AC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Зачем нужно уведомление?</w:t>
      </w:r>
    </w:p>
    <w:p w:rsidR="00E44AC6" w:rsidRPr="00E44AC6" w:rsidRDefault="00E44AC6" w:rsidP="00D5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AC6" w:rsidRPr="00D57AD6" w:rsidRDefault="00E44AC6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44AC6">
        <w:rPr>
          <w:rFonts w:ascii="Times New Roman" w:hAnsi="Times New Roman" w:cs="Times New Roman"/>
          <w:sz w:val="28"/>
          <w:szCs w:val="28"/>
        </w:rPr>
        <w:t>Важно! Не забыть вовремя подать декларацию (уведомление об исчисленных суммах), поскольку без них деньги не смогут быть распределены по бюджетам и будут начислены пени</w:t>
      </w:r>
      <w:r w:rsidRPr="00D57AD6">
        <w:rPr>
          <w:rFonts w:ascii="Times New Roman" w:hAnsi="Times New Roman" w:cs="Times New Roman"/>
          <w:sz w:val="28"/>
          <w:szCs w:val="28"/>
        </w:rPr>
        <w:t>. Принадлежность ЕНП определяется автоматически, в соответствии с НК РФ. Суммы обязательств юридических лиц и индивидуальных предпринимателей будут погашены исходя из того, что налогоплательщик указал в декларации или уведомлении.</w:t>
      </w:r>
    </w:p>
    <w:p w:rsidR="006B7D15" w:rsidRDefault="006B7D15" w:rsidP="00D57AD6">
      <w:pPr>
        <w:spacing w:after="0" w:line="240" w:lineRule="auto"/>
        <w:jc w:val="both"/>
        <w:rPr>
          <w:rFonts w:ascii="Times New Roman" w:hAnsi="Times New Roman"/>
          <w:color w:val="FFC000"/>
          <w:sz w:val="26"/>
          <w:szCs w:val="26"/>
          <w:highlight w:val="white"/>
        </w:rPr>
      </w:pPr>
    </w:p>
    <w:p w:rsidR="006B7D15" w:rsidRPr="006B7D15" w:rsidRDefault="006B7D1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Если допущена ошибка в уведомлении</w:t>
      </w:r>
    </w:p>
    <w:p w:rsidR="006B7D15" w:rsidRDefault="006B7D15" w:rsidP="00D57AD6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8F9FA"/>
        </w:rPr>
      </w:pPr>
    </w:p>
    <w:p w:rsidR="006B7D15" w:rsidRP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6B7D15">
        <w:rPr>
          <w:rFonts w:ascii="Times New Roman" w:hAnsi="Times New Roman" w:cs="Times New Roman"/>
          <w:sz w:val="28"/>
          <w:szCs w:val="28"/>
        </w:rPr>
        <w:t>Если плательщик ошибся в реквизитах при представлении уведомления об исчисленных суммах налогов, то следует направить в налоговый орган новое уведомление об исчисленных суммах с верными реквизитами только в отношении обязанности, по которой произошла ошибка.</w:t>
      </w:r>
    </w:p>
    <w:p w:rsidR="006B7D15" w:rsidRP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B7D15" w:rsidRPr="006B7D15" w:rsidRDefault="006B7D1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изменить сумму?</w:t>
      </w:r>
    </w:p>
    <w:p w:rsidR="006B7D15" w:rsidRDefault="006B7D15" w:rsidP="00D57AD6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8F9FA"/>
        </w:rPr>
      </w:pPr>
    </w:p>
    <w:p w:rsid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6B7D15">
        <w:rPr>
          <w:rFonts w:ascii="Times New Roman" w:hAnsi="Times New Roman" w:cs="Times New Roman"/>
          <w:sz w:val="28"/>
          <w:szCs w:val="28"/>
        </w:rPr>
        <w:t xml:space="preserve">Создайте новое уведомление, </w:t>
      </w:r>
      <w:r w:rsidR="00661397">
        <w:rPr>
          <w:rFonts w:ascii="Times New Roman" w:hAnsi="Times New Roman" w:cs="Times New Roman"/>
          <w:sz w:val="28"/>
          <w:szCs w:val="28"/>
        </w:rPr>
        <w:t>в</w:t>
      </w:r>
      <w:r w:rsidRPr="006B7D15">
        <w:rPr>
          <w:rFonts w:ascii="Times New Roman" w:hAnsi="Times New Roman" w:cs="Times New Roman"/>
          <w:sz w:val="28"/>
          <w:szCs w:val="28"/>
        </w:rPr>
        <w:t xml:space="preserve"> нем повторите данные ошибочной строчки (КПП, КБК, ОКТМО, период), а сумму впишите новую.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>Корректировка произойдет автоматически при поступлении уведомления в налоговый орган.</w:t>
      </w:r>
    </w:p>
    <w:p w:rsid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B7D15" w:rsidRPr="006B7D15" w:rsidRDefault="006B7D1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изменить другие данные?</w:t>
      </w:r>
    </w:p>
    <w:p w:rsid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B7D15" w:rsidRPr="00145672" w:rsidRDefault="006B7D15" w:rsidP="00145672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B7D15">
        <w:rPr>
          <w:rFonts w:ascii="Times New Roman" w:hAnsi="Times New Roman" w:cs="Times New Roman"/>
          <w:sz w:val="28"/>
          <w:szCs w:val="28"/>
        </w:rPr>
        <w:t>ри необходимости можно исправить и другие ошибки предыдущего уведомления.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 xml:space="preserve">Создайте новое уведомление. Повторите данные ошибочной строчки (КПП, КБК, ОКТМО, период), а в сумме укажите </w:t>
      </w:r>
      <w:r w:rsidRPr="006B7D15">
        <w:rPr>
          <w:rFonts w:ascii="Times New Roman" w:hAnsi="Times New Roman" w:cs="Times New Roman"/>
          <w:sz w:val="28"/>
          <w:szCs w:val="28"/>
        </w:rPr>
        <w:lastRenderedPageBreak/>
        <w:t>«0».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>Новой строкой укажите верные данные.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>Корректировка произойдет автоматически при поступлении уведомления в налоговый орган.</w:t>
      </w:r>
    </w:p>
    <w:p w:rsidR="006B7D15" w:rsidRDefault="006B7D15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60268" w:rsidRDefault="000D3FE4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D3FE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</w:t>
      </w:r>
      <w:r w:rsidR="004B0BEA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  <w:t>Уплата налогов</w:t>
      </w:r>
    </w:p>
    <w:p w:rsidR="00D65F79" w:rsidRDefault="00D65F79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DA32BE" w:rsidRDefault="00DA32BE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</w:t>
      </w:r>
      <w:r w:rsidR="00DC415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292337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Срок уплаты налогов, страховых взносов </w:t>
      </w:r>
    </w:p>
    <w:p w:rsidR="00DA32BE" w:rsidRPr="00292337" w:rsidRDefault="00DA32BE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a4"/>
        <w:tblW w:w="8613" w:type="dxa"/>
        <w:tblLook w:val="04A0" w:firstRow="1" w:lastRow="0" w:firstColumn="1" w:lastColumn="0" w:noHBand="0" w:noVBand="1"/>
      </w:tblPr>
      <w:tblGrid>
        <w:gridCol w:w="2416"/>
        <w:gridCol w:w="2654"/>
        <w:gridCol w:w="3543"/>
      </w:tblGrid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налога</w:t>
            </w:r>
          </w:p>
        </w:tc>
        <w:tc>
          <w:tcPr>
            <w:tcW w:w="2654" w:type="dxa"/>
          </w:tcPr>
          <w:p w:rsidR="001B371A" w:rsidRDefault="00D876F2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DA32BE"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ериод</w:t>
            </w:r>
            <w:r w:rsidR="001B371A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DA32BE" w:rsidRPr="00460268" w:rsidRDefault="00D876F2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который уплачивается налог</w:t>
            </w:r>
          </w:p>
        </w:tc>
        <w:tc>
          <w:tcPr>
            <w:tcW w:w="3543" w:type="dxa"/>
          </w:tcPr>
          <w:p w:rsidR="00DA32BE" w:rsidRPr="00460268" w:rsidRDefault="00DA32B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  <w:r w:rsidR="00936849">
              <w:rPr>
                <w:rFonts w:ascii="Times New Roman" w:hAnsi="Times New Roman" w:cs="Times New Roman"/>
                <w:b/>
                <w:sz w:val="28"/>
                <w:szCs w:val="28"/>
              </w:rPr>
              <w:t>уплаты</w:t>
            </w:r>
          </w:p>
        </w:tc>
      </w:tr>
      <w:tr w:rsidR="001B371A" w:rsidRPr="00460268" w:rsidTr="001B371A">
        <w:tc>
          <w:tcPr>
            <w:tcW w:w="2416" w:type="dxa"/>
          </w:tcPr>
          <w:p w:rsidR="001B371A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Налог </w:t>
            </w:r>
          </w:p>
          <w:p w:rsidR="00371717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 прибыль</w:t>
            </w:r>
            <w:r w:rsidR="0037171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авансовые платежи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Pr="00460268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</w:t>
            </w:r>
          </w:p>
        </w:tc>
        <w:tc>
          <w:tcPr>
            <w:tcW w:w="2654" w:type="dxa"/>
          </w:tcPr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зависимости от выбранного способа уплаты (ежеквартально, ежемесячно)</w:t>
            </w:r>
          </w:p>
          <w:p w:rsidR="00371717" w:rsidRDefault="0037171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28-го числа месяца, следующего за кварталом 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28-го числа следующего месяца 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2654" w:type="dxa"/>
          </w:tcPr>
          <w:p w:rsidR="00DA32BE" w:rsidRPr="00460268" w:rsidRDefault="00D876F2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платежа в квартал                    (12 платежей в год)</w:t>
            </w:r>
          </w:p>
        </w:tc>
        <w:tc>
          <w:tcPr>
            <w:tcW w:w="3543" w:type="dxa"/>
          </w:tcPr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платежи за 4 квартал 2022 г.: 30.01.2023, 28.02.2023, 28.03.2023</w:t>
            </w:r>
          </w:p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платежи за 2023 г.:</w:t>
            </w:r>
          </w:p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29.05.2023, 28.06.2023, 28.07.2023, 28.08.2023, 28.09.2023, 30.10.2023, 28.11.2023, 28.12.2023, 29.01.2024, 28.02.2024, 28.03.2024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2654" w:type="dxa"/>
          </w:tcPr>
          <w:p w:rsidR="00DA32BE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876F2">
              <w:rPr>
                <w:rFonts w:ascii="Times New Roman" w:hAnsi="Times New Roman" w:cs="Times New Roman"/>
                <w:sz w:val="28"/>
                <w:szCs w:val="28"/>
              </w:rPr>
              <w:t>а периоды с 01.01 по 22.01 и далее с 23-го числа месяца по 22-е число следующего месяца</w:t>
            </w: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6F2" w:rsidRPr="00460268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876F2">
              <w:rPr>
                <w:rFonts w:ascii="Times New Roman" w:hAnsi="Times New Roman" w:cs="Times New Roman"/>
                <w:sz w:val="28"/>
                <w:szCs w:val="28"/>
              </w:rPr>
              <w:t xml:space="preserve"> 23.12 по 31.12 </w:t>
            </w:r>
          </w:p>
        </w:tc>
        <w:tc>
          <w:tcPr>
            <w:tcW w:w="3543" w:type="dxa"/>
          </w:tcPr>
          <w:p w:rsidR="00DA32BE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28-го числа каждого текущего месяца</w:t>
            </w: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Pr="00460268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позднее последнего рабочего дня календарного года</w:t>
            </w:r>
          </w:p>
        </w:tc>
      </w:tr>
      <w:tr w:rsidR="001B371A" w:rsidRPr="00460268" w:rsidTr="001B371A">
        <w:tc>
          <w:tcPr>
            <w:tcW w:w="2416" w:type="dxa"/>
          </w:tcPr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Страховые взносы</w:t>
            </w:r>
          </w:p>
        </w:tc>
        <w:tc>
          <w:tcPr>
            <w:tcW w:w="2654" w:type="dxa"/>
          </w:tcPr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6849" w:rsidRPr="00460268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661397" w:rsidRDefault="0066139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397" w:rsidRDefault="0066139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.08,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, 28.01</w:t>
            </w: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Pr="00460268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28.01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  <w:p w:rsidR="00936849" w:rsidRPr="00460268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32BE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Налог </w:t>
            </w:r>
            <w:r w:rsidR="00DA32B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DA32BE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 имущество 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654" w:type="dxa"/>
          </w:tcPr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936849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10, 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.02 </w:t>
            </w: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Транспортный 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налог</w:t>
            </w:r>
          </w:p>
        </w:tc>
        <w:tc>
          <w:tcPr>
            <w:tcW w:w="2654" w:type="dxa"/>
          </w:tcPr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1B371A" w:rsidRPr="00460268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 </w:t>
            </w:r>
          </w:p>
          <w:p w:rsidR="001B371A" w:rsidRPr="00460268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квартал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936849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</w:t>
            </w:r>
            <w:r w:rsidR="001B371A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следующего за 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</w:tc>
      </w:tr>
      <w:tr w:rsidR="00D876F2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налог </w:t>
            </w:r>
          </w:p>
        </w:tc>
        <w:tc>
          <w:tcPr>
            <w:tcW w:w="2654" w:type="dxa"/>
          </w:tcPr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 </w:t>
            </w:r>
          </w:p>
          <w:p w:rsidR="001B371A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 xml:space="preserve"> квартал</w:t>
            </w:r>
          </w:p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1B371A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 xml:space="preserve">4, </w:t>
            </w:r>
            <w:r w:rsidR="00A13835">
              <w:rPr>
                <w:rFonts w:ascii="Times New Roman" w:hAnsi="Times New Roman" w:cs="Times New Roman"/>
                <w:sz w:val="28"/>
                <w:szCs w:val="28"/>
              </w:rPr>
              <w:t>25.07, 25.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</w:t>
            </w:r>
            <w:r w:rsidR="001B371A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следующего за 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  <w:r w:rsidR="001B371A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EA">
              <w:rPr>
                <w:rFonts w:ascii="Times New Roman" w:hAnsi="Times New Roman" w:cs="Times New Roman"/>
                <w:sz w:val="28"/>
                <w:szCs w:val="28"/>
              </w:rPr>
              <w:t>УСН</w:t>
            </w:r>
          </w:p>
        </w:tc>
        <w:tc>
          <w:tcPr>
            <w:tcW w:w="2654" w:type="dxa"/>
          </w:tcPr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DA32BE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DA32BE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4, 25.07, 25.10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ЮЛ – 28.03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– 28.04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ЕСХН</w:t>
            </w:r>
          </w:p>
        </w:tc>
        <w:tc>
          <w:tcPr>
            <w:tcW w:w="2654" w:type="dxa"/>
          </w:tcPr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371A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DA32BE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28.03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</w:tc>
      </w:tr>
    </w:tbl>
    <w:p w:rsidR="00073EC7" w:rsidRPr="00D57AD6" w:rsidRDefault="00FB6140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>Н</w:t>
      </w:r>
      <w:r w:rsidR="00073EC7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ОВЫЕ СИТУАЦИИ,</w:t>
      </w:r>
    </w:p>
    <w:p w:rsidR="00FB6140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НАЛОГОВЫЕ ПЛАТЕЖИ И НЮАНСЫ ЗАЧИСЛЕНИЯ</w:t>
      </w:r>
    </w:p>
    <w:p w:rsidR="00661397" w:rsidRDefault="00661397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D3FE4" w:rsidRDefault="000D3FE4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FB6140">
        <w:rPr>
          <w:rFonts w:ascii="Times New Roman" w:hAnsi="Times New Roman" w:cs="Times New Roman"/>
          <w:sz w:val="28"/>
          <w:szCs w:val="28"/>
        </w:rPr>
        <w:t xml:space="preserve">В связи с введением Единого налогового счета, на который перечисляются все уплаченные налогоплательщиком налоги, </w:t>
      </w:r>
      <w:r w:rsidR="0060388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B6140">
        <w:rPr>
          <w:rFonts w:ascii="Times New Roman" w:hAnsi="Times New Roman" w:cs="Times New Roman"/>
          <w:sz w:val="28"/>
          <w:szCs w:val="28"/>
        </w:rPr>
        <w:t xml:space="preserve">с 1 января 2023 г. </w:t>
      </w:r>
      <w:r w:rsidRPr="00FB6140">
        <w:rPr>
          <w:rFonts w:ascii="Times New Roman" w:hAnsi="Times New Roman" w:cs="Times New Roman"/>
          <w:sz w:val="28"/>
          <w:szCs w:val="28"/>
        </w:rPr>
        <w:t xml:space="preserve">изменились </w:t>
      </w:r>
      <w:r w:rsidR="00FB6140">
        <w:rPr>
          <w:rFonts w:ascii="Times New Roman" w:hAnsi="Times New Roman" w:cs="Times New Roman"/>
          <w:sz w:val="28"/>
          <w:szCs w:val="28"/>
        </w:rPr>
        <w:t xml:space="preserve">порядок оформления возврата НДФЛ при предоставлении социальных и имущественного налоговых вычетов </w:t>
      </w:r>
      <w:r w:rsidRPr="00FB6140">
        <w:rPr>
          <w:rFonts w:ascii="Times New Roman" w:hAnsi="Times New Roman" w:cs="Times New Roman"/>
          <w:sz w:val="28"/>
          <w:szCs w:val="28"/>
        </w:rPr>
        <w:t>и правила</w:t>
      </w:r>
      <w:r w:rsidR="00FB6140" w:rsidRPr="00FB6140">
        <w:rPr>
          <w:rFonts w:ascii="Times New Roman" w:hAnsi="Times New Roman" w:cs="Times New Roman"/>
          <w:sz w:val="28"/>
          <w:szCs w:val="28"/>
        </w:rPr>
        <w:t xml:space="preserve"> </w:t>
      </w:r>
      <w:r w:rsidR="00FB6140">
        <w:rPr>
          <w:rFonts w:ascii="Times New Roman" w:hAnsi="Times New Roman" w:cs="Times New Roman"/>
          <w:sz w:val="28"/>
          <w:szCs w:val="28"/>
        </w:rPr>
        <w:t>уменьшения ф</w:t>
      </w:r>
      <w:r w:rsidR="00FB6140" w:rsidRPr="000D3FE4">
        <w:rPr>
          <w:rFonts w:ascii="Times New Roman" w:hAnsi="Times New Roman" w:cs="Times New Roman"/>
          <w:sz w:val="28"/>
          <w:szCs w:val="28"/>
        </w:rPr>
        <w:t>иксированны</w:t>
      </w:r>
      <w:r w:rsidR="00FB6140">
        <w:rPr>
          <w:rFonts w:ascii="Times New Roman" w:hAnsi="Times New Roman" w:cs="Times New Roman"/>
          <w:sz w:val="28"/>
          <w:szCs w:val="28"/>
        </w:rPr>
        <w:t xml:space="preserve">х </w:t>
      </w:r>
      <w:r w:rsidR="00FB6140" w:rsidRPr="000D3FE4">
        <w:rPr>
          <w:rFonts w:ascii="Times New Roman" w:hAnsi="Times New Roman" w:cs="Times New Roman"/>
          <w:sz w:val="28"/>
          <w:szCs w:val="28"/>
        </w:rPr>
        <w:t>страховы</w:t>
      </w:r>
      <w:r w:rsidR="00FB6140">
        <w:rPr>
          <w:rFonts w:ascii="Times New Roman" w:hAnsi="Times New Roman" w:cs="Times New Roman"/>
          <w:sz w:val="28"/>
          <w:szCs w:val="28"/>
        </w:rPr>
        <w:t xml:space="preserve">х </w:t>
      </w:r>
      <w:r w:rsidR="00FB6140" w:rsidRPr="000D3FE4">
        <w:rPr>
          <w:rFonts w:ascii="Times New Roman" w:hAnsi="Times New Roman" w:cs="Times New Roman"/>
          <w:sz w:val="28"/>
          <w:szCs w:val="28"/>
        </w:rPr>
        <w:t>взнос</w:t>
      </w:r>
      <w:r w:rsidR="00FB6140">
        <w:rPr>
          <w:rFonts w:ascii="Times New Roman" w:hAnsi="Times New Roman" w:cs="Times New Roman"/>
          <w:sz w:val="28"/>
          <w:szCs w:val="28"/>
        </w:rPr>
        <w:t>ов.</w:t>
      </w:r>
    </w:p>
    <w:p w:rsidR="00661397" w:rsidRPr="0060388D" w:rsidRDefault="00661397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073EC7" w:rsidRPr="00D57AD6" w:rsidRDefault="00FB6140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FB614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</w:t>
      </w:r>
      <w:r w:rsidR="00073EC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</w:t>
      </w:r>
      <w:r w:rsidR="006D667F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</w:t>
      </w:r>
      <w:r w:rsidR="00CE243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формлени</w:t>
      </w:r>
      <w:r w:rsidR="006D667F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е</w:t>
      </w:r>
      <w:r w:rsidR="00CE243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 возврата НДФЛ </w:t>
      </w:r>
    </w:p>
    <w:p w:rsidR="00CE2436" w:rsidRPr="00D57AD6" w:rsidRDefault="00073EC7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</w:t>
      </w:r>
      <w:r w:rsidR="006D667F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при получении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налогового вычета </w:t>
      </w:r>
    </w:p>
    <w:p w:rsidR="00CE2436" w:rsidRPr="00CE2436" w:rsidRDefault="00CE2436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CE2436" w:rsidRPr="00CE2436" w:rsidRDefault="006D667F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2436" w:rsidRPr="00CE2436">
        <w:rPr>
          <w:rFonts w:ascii="Times New Roman" w:hAnsi="Times New Roman" w:cs="Times New Roman"/>
          <w:sz w:val="28"/>
          <w:szCs w:val="28"/>
        </w:rPr>
        <w:t xml:space="preserve">озврат </w:t>
      </w:r>
      <w:r w:rsidR="00CE2436" w:rsidRPr="006D667F">
        <w:rPr>
          <w:rFonts w:ascii="Times New Roman" w:hAnsi="Times New Roman" w:cs="Times New Roman"/>
          <w:sz w:val="28"/>
          <w:szCs w:val="28"/>
        </w:rPr>
        <w:t xml:space="preserve">денежных средств </w:t>
      </w:r>
      <w:r w:rsidR="00CE2436" w:rsidRPr="00CE2436">
        <w:rPr>
          <w:rFonts w:ascii="Times New Roman" w:hAnsi="Times New Roman" w:cs="Times New Roman"/>
          <w:sz w:val="28"/>
          <w:szCs w:val="28"/>
        </w:rPr>
        <w:t>в связи с предоставлением гражданину социального или имущественного (в связи с приобретением жилья)</w:t>
      </w:r>
      <w:r w:rsidRPr="006D667F">
        <w:rPr>
          <w:rFonts w:ascii="Times New Roman" w:hAnsi="Times New Roman" w:cs="Times New Roman"/>
          <w:sz w:val="28"/>
          <w:szCs w:val="28"/>
        </w:rPr>
        <w:t xml:space="preserve"> </w:t>
      </w:r>
      <w:r w:rsidRPr="00CE2436">
        <w:rPr>
          <w:rFonts w:ascii="Times New Roman" w:hAnsi="Times New Roman" w:cs="Times New Roman"/>
          <w:sz w:val="28"/>
          <w:szCs w:val="28"/>
        </w:rPr>
        <w:t>налогового вычета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2436" w:rsidRPr="00CE2436">
        <w:rPr>
          <w:rFonts w:ascii="Times New Roman" w:hAnsi="Times New Roman" w:cs="Times New Roman"/>
          <w:sz w:val="28"/>
          <w:szCs w:val="28"/>
        </w:rPr>
        <w:t>осуществляется</w:t>
      </w:r>
      <w:r w:rsidRPr="006D6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E2436">
        <w:rPr>
          <w:rFonts w:ascii="Times New Roman" w:hAnsi="Times New Roman" w:cs="Times New Roman"/>
          <w:sz w:val="28"/>
          <w:szCs w:val="28"/>
        </w:rPr>
        <w:t xml:space="preserve"> течение трех рабочих дней после завершения камеральной налоговой проверки</w:t>
      </w:r>
      <w:r w:rsidR="00CE2436" w:rsidRPr="00CE2436">
        <w:rPr>
          <w:rFonts w:ascii="Times New Roman" w:hAnsi="Times New Roman" w:cs="Times New Roman"/>
          <w:sz w:val="28"/>
          <w:szCs w:val="28"/>
        </w:rPr>
        <w:t>, только если соответствующее заявление подано в составе налоговой декларации по форме 3-НДФЛ (</w:t>
      </w:r>
      <w:hyperlink r:id="rId8" w:history="1">
        <w:r w:rsidR="00CE2436" w:rsidRPr="00CE2436">
          <w:rPr>
            <w:rFonts w:ascii="Times New Roman" w:hAnsi="Times New Roman" w:cs="Times New Roman"/>
            <w:sz w:val="28"/>
            <w:szCs w:val="28"/>
          </w:rPr>
          <w:t>приложение</w:t>
        </w:r>
      </w:hyperlink>
      <w:r w:rsidR="00CE2436" w:rsidRPr="00CE2436">
        <w:rPr>
          <w:rFonts w:ascii="Times New Roman" w:hAnsi="Times New Roman" w:cs="Times New Roman"/>
          <w:sz w:val="28"/>
          <w:szCs w:val="28"/>
        </w:rPr>
        <w:t xml:space="preserve"> к Разделу 1 «Заявление о распоряжении путем возврата сумм денежных средств, формирующих положительное сальдо единого налогового счета»). </w:t>
      </w:r>
    </w:p>
    <w:p w:rsidR="00CE2436" w:rsidRPr="00CE2436" w:rsidRDefault="00CE2436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7B355A" w:rsidRPr="007B355A" w:rsidRDefault="00CE2436" w:rsidP="00D57AD6">
      <w:pPr>
        <w:tabs>
          <w:tab w:val="left" w:pos="9214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B355A">
        <w:rPr>
          <w:rFonts w:ascii="Times New Roman" w:hAnsi="Times New Roman" w:cs="Times New Roman"/>
          <w:sz w:val="28"/>
          <w:szCs w:val="28"/>
        </w:rPr>
        <w:t xml:space="preserve">Если </w:t>
      </w:r>
      <w:r w:rsidR="006D667F" w:rsidRPr="007B355A">
        <w:rPr>
          <w:rFonts w:ascii="Times New Roman" w:hAnsi="Times New Roman" w:cs="Times New Roman"/>
          <w:sz w:val="28"/>
          <w:szCs w:val="28"/>
        </w:rPr>
        <w:t xml:space="preserve">данное </w:t>
      </w:r>
      <w:hyperlink r:id="rId9" w:history="1">
        <w:r w:rsidRPr="007B355A">
          <w:rPr>
            <w:rFonts w:ascii="Times New Roman" w:hAnsi="Times New Roman" w:cs="Times New Roman"/>
            <w:sz w:val="28"/>
            <w:szCs w:val="28"/>
          </w:rPr>
          <w:t>приложение</w:t>
        </w:r>
      </w:hyperlink>
      <w:r w:rsidRPr="007B355A">
        <w:rPr>
          <w:rFonts w:ascii="Times New Roman" w:hAnsi="Times New Roman" w:cs="Times New Roman"/>
          <w:sz w:val="28"/>
          <w:szCs w:val="28"/>
        </w:rPr>
        <w:t xml:space="preserve"> не заполнено, то подать заявление можно только после завершения камеральной проверки. Для этого нужно отслеживать ее статус. Заявление подается по форме по КНД 1112542 (приложение №1 к Приказу ФНС России от 30.11.2022 №ЕД-7-8/1133). </w:t>
      </w:r>
    </w:p>
    <w:p w:rsidR="006D667F" w:rsidRPr="007B355A" w:rsidRDefault="00CE2436" w:rsidP="00D57AD6">
      <w:pPr>
        <w:tabs>
          <w:tab w:val="left" w:pos="9214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CE2436">
        <w:rPr>
          <w:rFonts w:ascii="Times New Roman" w:hAnsi="Times New Roman" w:cs="Times New Roman"/>
          <w:sz w:val="28"/>
          <w:szCs w:val="28"/>
        </w:rPr>
        <w:t>Также задержка может произойти, если в налоговом органе отсутствует информация о банковском счете, указанном в заявлении налогоплательщика</w:t>
      </w:r>
      <w:r w:rsidR="006D667F">
        <w:rPr>
          <w:rFonts w:ascii="Times New Roman" w:hAnsi="Times New Roman" w:cs="Times New Roman"/>
          <w:sz w:val="28"/>
          <w:szCs w:val="28"/>
        </w:rPr>
        <w:t>, тогда инспекции придется сделать запрос в банк</w:t>
      </w:r>
      <w:r w:rsidRPr="00CE24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67F" w:rsidRDefault="006D667F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E2436">
        <w:rPr>
          <w:rFonts w:ascii="Times New Roman" w:hAnsi="Times New Roman" w:cs="Times New Roman"/>
          <w:sz w:val="28"/>
          <w:szCs w:val="28"/>
        </w:rPr>
        <w:t>аличие у налоговой службы сведений об указываемом счете</w:t>
      </w:r>
      <w:r>
        <w:rPr>
          <w:rFonts w:ascii="Times New Roman" w:hAnsi="Times New Roman" w:cs="Times New Roman"/>
          <w:sz w:val="28"/>
          <w:szCs w:val="28"/>
        </w:rPr>
        <w:t xml:space="preserve"> можно проверить</w:t>
      </w:r>
      <w:r w:rsidRPr="006D667F">
        <w:rPr>
          <w:rFonts w:ascii="Times New Roman" w:hAnsi="Times New Roman" w:cs="Times New Roman"/>
          <w:sz w:val="28"/>
          <w:szCs w:val="28"/>
        </w:rPr>
        <w:t xml:space="preserve"> </w:t>
      </w:r>
      <w:r w:rsidRPr="00CE2436">
        <w:rPr>
          <w:rFonts w:ascii="Times New Roman" w:hAnsi="Times New Roman" w:cs="Times New Roman"/>
          <w:sz w:val="28"/>
          <w:szCs w:val="28"/>
        </w:rPr>
        <w:t>в «Личном кабинете налогоплательщика».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EC7" w:rsidRDefault="007B355A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073EC7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Особенности отчетности и расчета налогов</w:t>
      </w:r>
    </w:p>
    <w:p w:rsidR="00073EC7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при уплате страховых взносов</w:t>
      </w:r>
    </w:p>
    <w:p w:rsidR="00073EC7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00030" w:rsidRPr="00D57AD6" w:rsidRDefault="00400030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уменьшить сумму налога</w:t>
      </w:r>
      <w:r w:rsidR="007B355A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при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ПСН или УСН,</w:t>
      </w:r>
      <w:r w:rsidR="007B355A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на сумм</w:t>
      </w:r>
      <w:r w:rsidR="007B355A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у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страховых взносов в фиксированном размере</w:t>
      </w:r>
    </w:p>
    <w:p w:rsidR="007B355A" w:rsidRPr="00D57AD6" w:rsidRDefault="007B355A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00030" w:rsidRPr="000D3FE4" w:rsidRDefault="00400030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D3FE4">
        <w:rPr>
          <w:rFonts w:ascii="Times New Roman" w:hAnsi="Times New Roman" w:cs="Times New Roman"/>
          <w:sz w:val="28"/>
          <w:szCs w:val="28"/>
        </w:rPr>
        <w:t xml:space="preserve">Фиксированные страховые взносы, уплаченные в 2022 году, могут уменьшать сумму </w:t>
      </w:r>
      <w:r w:rsidR="007B355A">
        <w:rPr>
          <w:rFonts w:ascii="Times New Roman" w:hAnsi="Times New Roman" w:cs="Times New Roman"/>
          <w:sz w:val="28"/>
          <w:szCs w:val="28"/>
        </w:rPr>
        <w:t>налога при применении упрощенной</w:t>
      </w:r>
      <w:r w:rsidR="006D507D">
        <w:rPr>
          <w:rFonts w:ascii="Times New Roman" w:hAnsi="Times New Roman" w:cs="Times New Roman"/>
          <w:sz w:val="28"/>
          <w:szCs w:val="28"/>
        </w:rPr>
        <w:t xml:space="preserve"> (</w:t>
      </w:r>
      <w:r w:rsidR="006D507D" w:rsidRPr="000D3FE4">
        <w:rPr>
          <w:rFonts w:ascii="Times New Roman" w:hAnsi="Times New Roman" w:cs="Times New Roman"/>
          <w:sz w:val="28"/>
          <w:szCs w:val="28"/>
        </w:rPr>
        <w:t>УСН</w:t>
      </w:r>
      <w:r w:rsidR="006D507D">
        <w:rPr>
          <w:rFonts w:ascii="Times New Roman" w:hAnsi="Times New Roman" w:cs="Times New Roman"/>
          <w:sz w:val="28"/>
          <w:szCs w:val="28"/>
        </w:rPr>
        <w:t>)</w:t>
      </w:r>
      <w:r w:rsidR="006D507D" w:rsidRPr="000D3FE4">
        <w:rPr>
          <w:rFonts w:ascii="Times New Roman" w:hAnsi="Times New Roman" w:cs="Times New Roman"/>
          <w:sz w:val="28"/>
          <w:szCs w:val="28"/>
        </w:rPr>
        <w:t xml:space="preserve"> и </w:t>
      </w:r>
      <w:r w:rsidR="006D507D">
        <w:rPr>
          <w:rFonts w:ascii="Times New Roman" w:hAnsi="Times New Roman" w:cs="Times New Roman"/>
          <w:sz w:val="28"/>
          <w:szCs w:val="28"/>
        </w:rPr>
        <w:t>патентной (</w:t>
      </w:r>
      <w:r w:rsidR="006D507D" w:rsidRPr="000D3FE4">
        <w:rPr>
          <w:rFonts w:ascii="Times New Roman" w:hAnsi="Times New Roman" w:cs="Times New Roman"/>
          <w:sz w:val="28"/>
          <w:szCs w:val="28"/>
        </w:rPr>
        <w:t>ПСН</w:t>
      </w:r>
      <w:r w:rsidR="006D507D">
        <w:rPr>
          <w:rFonts w:ascii="Times New Roman" w:hAnsi="Times New Roman" w:cs="Times New Roman"/>
          <w:sz w:val="28"/>
          <w:szCs w:val="28"/>
        </w:rPr>
        <w:t>)</w:t>
      </w:r>
      <w:r w:rsidR="006D507D" w:rsidRPr="000D3FE4">
        <w:rPr>
          <w:rFonts w:ascii="Times New Roman" w:hAnsi="Times New Roman" w:cs="Times New Roman"/>
          <w:sz w:val="28"/>
          <w:szCs w:val="28"/>
        </w:rPr>
        <w:t xml:space="preserve"> </w:t>
      </w:r>
      <w:r w:rsidR="007B355A">
        <w:rPr>
          <w:rFonts w:ascii="Times New Roman" w:hAnsi="Times New Roman" w:cs="Times New Roman"/>
          <w:sz w:val="28"/>
          <w:szCs w:val="28"/>
        </w:rPr>
        <w:t xml:space="preserve">систем налогообложения </w:t>
      </w:r>
      <w:r w:rsidRPr="000D3FE4">
        <w:rPr>
          <w:rFonts w:ascii="Times New Roman" w:hAnsi="Times New Roman" w:cs="Times New Roman"/>
          <w:sz w:val="28"/>
          <w:szCs w:val="28"/>
        </w:rPr>
        <w:t>в периодах 2022 года, соответствующих периодов фактической уплаты указанных взносов.</w:t>
      </w:r>
    </w:p>
    <w:p w:rsidR="006D507D" w:rsidRDefault="006D507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400030" w:rsidRPr="00D57AD6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 xml:space="preserve">Фиксированные страховые взносы, уплаченные в 2023 году, учитываются на Едином налоговом платеже и могут уменьшить сумму </w:t>
      </w:r>
      <w:r w:rsidR="00073EC7" w:rsidRPr="00D57AD6">
        <w:rPr>
          <w:rFonts w:ascii="Times New Roman" w:hAnsi="Times New Roman" w:cs="Times New Roman"/>
          <w:sz w:val="28"/>
          <w:szCs w:val="28"/>
        </w:rPr>
        <w:t xml:space="preserve">налога при применении </w:t>
      </w:r>
      <w:r w:rsidRPr="00D57AD6">
        <w:rPr>
          <w:rFonts w:ascii="Times New Roman" w:hAnsi="Times New Roman" w:cs="Times New Roman"/>
          <w:sz w:val="28"/>
          <w:szCs w:val="28"/>
        </w:rPr>
        <w:t>УСН и ПСН:</w:t>
      </w:r>
    </w:p>
    <w:p w:rsidR="0060388D" w:rsidRP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6D507D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В</w:t>
      </w:r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ариант </w:t>
      </w:r>
      <w:r w:rsidR="006D507D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А</w:t>
      </w:r>
    </w:p>
    <w:p w:rsidR="00145672" w:rsidRPr="002F7D59" w:rsidRDefault="00145672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00030" w:rsidRPr="00D57AD6" w:rsidRDefault="006D507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</w:t>
      </w:r>
      <w:r w:rsidR="00400030" w:rsidRPr="00D57AD6">
        <w:rPr>
          <w:rFonts w:ascii="Times New Roman" w:hAnsi="Times New Roman" w:cs="Times New Roman"/>
          <w:sz w:val="28"/>
          <w:szCs w:val="28"/>
        </w:rPr>
        <w:t xml:space="preserve">сли единый налоговый платеж (ЕНП) был учтен в счет исполнения обязанности по уплате страховых взносов, соответственно, уменьшение </w:t>
      </w:r>
      <w:r w:rsidR="00073EC7" w:rsidRPr="00D57AD6">
        <w:rPr>
          <w:rFonts w:ascii="Times New Roman" w:hAnsi="Times New Roman" w:cs="Times New Roman"/>
          <w:sz w:val="28"/>
          <w:szCs w:val="28"/>
        </w:rPr>
        <w:t xml:space="preserve">налога по </w:t>
      </w:r>
      <w:r w:rsidR="00400030" w:rsidRPr="00D57AD6">
        <w:rPr>
          <w:rFonts w:ascii="Times New Roman" w:hAnsi="Times New Roman" w:cs="Times New Roman"/>
          <w:sz w:val="28"/>
          <w:szCs w:val="28"/>
        </w:rPr>
        <w:t>УСН и ПСН возможно в пределах суммы такого распределения.</w:t>
      </w:r>
    </w:p>
    <w:p w:rsidR="00E67764" w:rsidRDefault="00E6776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145672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Важно!</w:t>
      </w:r>
    </w:p>
    <w:p w:rsidR="00073EC7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00030" w:rsidRPr="000D3FE4">
        <w:rPr>
          <w:rFonts w:ascii="Times New Roman" w:hAnsi="Times New Roman" w:cs="Times New Roman"/>
          <w:sz w:val="28"/>
          <w:szCs w:val="28"/>
        </w:rPr>
        <w:t>Чтобы обязанность в таком случае считалась исполненной, необходимо: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EC7" w:rsidRDefault="00073EC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наступление срока уплаты страховых взносов;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EC7" w:rsidRDefault="00073EC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подача декларации или уведомления по п. 9 ст. 58 НК РФ (не требуется для фиксированных взносов);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030" w:rsidRPr="000D3FE4" w:rsidRDefault="00073EC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на дату срока уплаты страхового взноса числится достаточное положительное сальдо ЕНП.</w:t>
      </w:r>
    </w:p>
    <w:p w:rsidR="00E67764" w:rsidRDefault="00E6776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B85DF4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По фиксированным страховым взносам срок уплаты </w:t>
      </w:r>
      <w:r w:rsidR="00073EC7"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один раз в год (два раза - </w:t>
      </w:r>
      <w:r w:rsidR="00B85DF4">
        <w:rPr>
          <w:rFonts w:ascii="Times New Roman" w:hAnsi="Times New Roman" w:cs="Times New Roman"/>
          <w:sz w:val="28"/>
          <w:szCs w:val="28"/>
        </w:rPr>
        <w:t>по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 </w:t>
      </w:r>
      <w:r w:rsidR="00B85DF4" w:rsidRPr="000D3FE4">
        <w:rPr>
          <w:rFonts w:ascii="Times New Roman" w:hAnsi="Times New Roman" w:cs="Times New Roman"/>
          <w:sz w:val="28"/>
          <w:szCs w:val="28"/>
        </w:rPr>
        <w:t>страховы</w:t>
      </w:r>
      <w:r w:rsidR="00B85DF4">
        <w:rPr>
          <w:rFonts w:ascii="Times New Roman" w:hAnsi="Times New Roman" w:cs="Times New Roman"/>
          <w:sz w:val="28"/>
          <w:szCs w:val="28"/>
        </w:rPr>
        <w:t>м</w:t>
      </w:r>
      <w:r w:rsidR="00B85DF4" w:rsidRPr="000D3FE4">
        <w:rPr>
          <w:rFonts w:ascii="Times New Roman" w:hAnsi="Times New Roman" w:cs="Times New Roman"/>
          <w:sz w:val="28"/>
          <w:szCs w:val="28"/>
        </w:rPr>
        <w:t xml:space="preserve"> взнос</w:t>
      </w:r>
      <w:r w:rsidR="00B85DF4">
        <w:rPr>
          <w:rFonts w:ascii="Times New Roman" w:hAnsi="Times New Roman" w:cs="Times New Roman"/>
          <w:sz w:val="28"/>
          <w:szCs w:val="28"/>
        </w:rPr>
        <w:t>ам на</w:t>
      </w:r>
      <w:r w:rsidR="00B85DF4" w:rsidRPr="000D3FE4">
        <w:rPr>
          <w:rFonts w:ascii="Times New Roman" w:hAnsi="Times New Roman" w:cs="Times New Roman"/>
          <w:sz w:val="28"/>
          <w:szCs w:val="28"/>
        </w:rPr>
        <w:t xml:space="preserve"> </w:t>
      </w:r>
      <w:r w:rsidR="00E67764">
        <w:rPr>
          <w:rFonts w:ascii="Times New Roman" w:hAnsi="Times New Roman" w:cs="Times New Roman"/>
          <w:sz w:val="28"/>
          <w:szCs w:val="28"/>
        </w:rPr>
        <w:t>обязательно</w:t>
      </w:r>
      <w:r w:rsidR="00B85DF4">
        <w:rPr>
          <w:rFonts w:ascii="Times New Roman" w:hAnsi="Times New Roman" w:cs="Times New Roman"/>
          <w:sz w:val="28"/>
          <w:szCs w:val="28"/>
        </w:rPr>
        <w:t>е</w:t>
      </w:r>
      <w:r w:rsidR="00E67764">
        <w:rPr>
          <w:rFonts w:ascii="Times New Roman" w:hAnsi="Times New Roman" w:cs="Times New Roman"/>
          <w:sz w:val="28"/>
          <w:szCs w:val="28"/>
        </w:rPr>
        <w:t xml:space="preserve"> пенсионно</w:t>
      </w:r>
      <w:r w:rsidR="00B85DF4">
        <w:rPr>
          <w:rFonts w:ascii="Times New Roman" w:hAnsi="Times New Roman" w:cs="Times New Roman"/>
          <w:sz w:val="28"/>
          <w:szCs w:val="28"/>
        </w:rPr>
        <w:t>е</w:t>
      </w:r>
      <w:r w:rsidR="00E67764">
        <w:rPr>
          <w:rFonts w:ascii="Times New Roman" w:hAnsi="Times New Roman" w:cs="Times New Roman"/>
          <w:sz w:val="28"/>
          <w:szCs w:val="28"/>
        </w:rPr>
        <w:t xml:space="preserve"> страховани</w:t>
      </w:r>
      <w:r w:rsidR="00B85DF4">
        <w:rPr>
          <w:rFonts w:ascii="Times New Roman" w:hAnsi="Times New Roman" w:cs="Times New Roman"/>
          <w:sz w:val="28"/>
          <w:szCs w:val="28"/>
        </w:rPr>
        <w:t>е</w:t>
      </w:r>
      <w:r w:rsidR="00400030" w:rsidRPr="000D3FE4">
        <w:rPr>
          <w:rFonts w:ascii="Times New Roman" w:hAnsi="Times New Roman" w:cs="Times New Roman"/>
          <w:sz w:val="28"/>
          <w:szCs w:val="28"/>
        </w:rPr>
        <w:t>), поэтому при использовании данного варианта (без подачи заявления по ст. 78 НК РФ) действует следующий порядок: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76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по фиксированным платежам за 2022 год, срок уплаты которых приходится на </w:t>
      </w:r>
      <w:r>
        <w:rPr>
          <w:rFonts w:ascii="Times New Roman" w:hAnsi="Times New Roman" w:cs="Times New Roman"/>
          <w:sz w:val="28"/>
          <w:szCs w:val="28"/>
        </w:rPr>
        <w:t>09.01.</w:t>
      </w:r>
      <w:r w:rsidR="00400030" w:rsidRPr="000D3FE4">
        <w:rPr>
          <w:rFonts w:ascii="Times New Roman" w:hAnsi="Times New Roman" w:cs="Times New Roman"/>
          <w:sz w:val="28"/>
          <w:szCs w:val="28"/>
        </w:rPr>
        <w:t>2023 (</w:t>
      </w:r>
      <w:r>
        <w:rPr>
          <w:rFonts w:ascii="Times New Roman" w:hAnsi="Times New Roman" w:cs="Times New Roman"/>
          <w:sz w:val="28"/>
          <w:szCs w:val="28"/>
        </w:rPr>
        <w:t>01.07. 2023</w:t>
      </w:r>
      <w:r w:rsidR="00400030" w:rsidRPr="000D3FE4">
        <w:rPr>
          <w:rFonts w:ascii="Times New Roman" w:hAnsi="Times New Roman" w:cs="Times New Roman"/>
          <w:sz w:val="28"/>
          <w:szCs w:val="28"/>
        </w:rPr>
        <w:t>), которые будут погашены в 2023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030" w:rsidRPr="000D3FE4">
        <w:rPr>
          <w:rFonts w:ascii="Times New Roman" w:hAnsi="Times New Roman" w:cs="Times New Roman"/>
          <w:sz w:val="28"/>
          <w:szCs w:val="28"/>
        </w:rPr>
        <w:t>, можно уменьшать УСН или ПСН по соответствующим периодам 2023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030" w:rsidRPr="000D3FE4">
        <w:rPr>
          <w:rFonts w:ascii="Times New Roman" w:hAnsi="Times New Roman" w:cs="Times New Roman"/>
          <w:sz w:val="28"/>
          <w:szCs w:val="28"/>
        </w:rPr>
        <w:t>;</w:t>
      </w:r>
    </w:p>
    <w:p w:rsidR="00400030" w:rsidRPr="000D3FE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по фиксированным платежам за 2023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, срок уплаты которых приходится на </w:t>
      </w:r>
      <w:r>
        <w:rPr>
          <w:rFonts w:ascii="Times New Roman" w:hAnsi="Times New Roman" w:cs="Times New Roman"/>
          <w:sz w:val="28"/>
          <w:szCs w:val="28"/>
        </w:rPr>
        <w:t>09.01.</w:t>
      </w:r>
      <w:r w:rsidRPr="000D3FE4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400030" w:rsidRPr="000D3FE4">
        <w:rPr>
          <w:rFonts w:ascii="Times New Roman" w:hAnsi="Times New Roman" w:cs="Times New Roman"/>
          <w:sz w:val="28"/>
          <w:szCs w:val="28"/>
        </w:rPr>
        <w:t>, можно уменьшать УСН или ПСН по соответствующим периодам 2024 г.</w:t>
      </w:r>
    </w:p>
    <w:p w:rsidR="00400030" w:rsidRPr="000D3FE4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67764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В</w:t>
      </w:r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ариант </w:t>
      </w:r>
      <w:r w:rsidR="00E67764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Б</w:t>
      </w:r>
    </w:p>
    <w:p w:rsidR="00145672" w:rsidRPr="002F7D59" w:rsidRDefault="00145672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00030" w:rsidRPr="00D57AD6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</w:t>
      </w:r>
      <w:r w:rsidR="00400030" w:rsidRPr="00D57AD6">
        <w:rPr>
          <w:rFonts w:ascii="Times New Roman" w:hAnsi="Times New Roman" w:cs="Times New Roman"/>
          <w:sz w:val="28"/>
          <w:szCs w:val="28"/>
        </w:rPr>
        <w:t>сли плательщик уплачивает исчисленные страховые взносы досрочно и хочет уменьшить на эту сумму налоги по УСН или ПСН в периоде указанной уплаты, необходимо признать ее в счет исполнения предстоящей обязанности путем подачи заявления о распоряжении суммой денежных средств в порядке, предусмотренном ст. 78 НК РФ.</w:t>
      </w:r>
    </w:p>
    <w:p w:rsidR="00B85DF4" w:rsidRPr="000D3FE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B85DF4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Важно!</w:t>
      </w:r>
      <w:r w:rsidRPr="00B85DF4">
        <w:rPr>
          <w:rFonts w:ascii="Times New Roman" w:hAnsi="Times New Roman" w:cs="Times New Roman"/>
          <w:b/>
          <w:sz w:val="28"/>
          <w:szCs w:val="28"/>
        </w:rPr>
        <w:br/>
      </w:r>
      <w:r w:rsidRPr="000D3FE4">
        <w:rPr>
          <w:rFonts w:ascii="Times New Roman" w:hAnsi="Times New Roman" w:cs="Times New Roman"/>
          <w:sz w:val="28"/>
          <w:szCs w:val="28"/>
        </w:rPr>
        <w:t xml:space="preserve">Уведомление по п. 9 ст. 58 НК РФ по фиксированным взносам подавать </w:t>
      </w:r>
      <w:r w:rsidRPr="000D3FE4">
        <w:rPr>
          <w:rFonts w:ascii="Times New Roman" w:hAnsi="Times New Roman" w:cs="Times New Roman"/>
          <w:sz w:val="28"/>
          <w:szCs w:val="28"/>
        </w:rPr>
        <w:lastRenderedPageBreak/>
        <w:t>не нужно. Подача такого уведомления с указанием досрочных сроков уплаты не изменит установленные законом сроки, поэтому при отсутствии заявления по</w:t>
      </w:r>
      <w:r w:rsidR="00B85DF4">
        <w:rPr>
          <w:rFonts w:ascii="Times New Roman" w:hAnsi="Times New Roman" w:cs="Times New Roman"/>
          <w:sz w:val="28"/>
          <w:szCs w:val="28"/>
        </w:rPr>
        <w:t xml:space="preserve"> ст. 78 НК РФ будет применяться В</w:t>
      </w:r>
      <w:r w:rsidRPr="000D3FE4">
        <w:rPr>
          <w:rFonts w:ascii="Times New Roman" w:hAnsi="Times New Roman" w:cs="Times New Roman"/>
          <w:sz w:val="28"/>
          <w:szCs w:val="28"/>
        </w:rPr>
        <w:t>ариант</w:t>
      </w:r>
      <w:r w:rsidR="00B85DF4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B85DF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00030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D3FE4">
        <w:rPr>
          <w:rFonts w:ascii="Times New Roman" w:hAnsi="Times New Roman" w:cs="Times New Roman"/>
          <w:sz w:val="28"/>
          <w:szCs w:val="28"/>
        </w:rPr>
        <w:t>Также не нужно подавать никаких дополнительных документов по УСН и ПСН – уменьшение сумм налогов к уплате можно будет просто учесть в декларации или снизить сумму уплаты в уведомлении (или как раньше уплатить меньше по платежному поручению).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Сальдо единого налогового счета 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Сальдо ЕНС - это разница между общей суммой денежных средств, перечисленных (признаваемых) в качестве ЕНП и совокупной обязанностью по уплате налогов и сборов.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Сальдо может быть: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положительным</w:t>
      </w:r>
      <w:r w:rsidRPr="00D57AD6">
        <w:rPr>
          <w:rFonts w:ascii="Times New Roman" w:hAnsi="Times New Roman" w:cs="Times New Roman"/>
          <w:sz w:val="28"/>
          <w:szCs w:val="28"/>
        </w:rPr>
        <w:t> (если общая сумма, перечисленная в качестве ЕНП, больше совокупной обязанности по уплате налогов и сборов);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отрицательным</w:t>
      </w:r>
      <w:r w:rsidRPr="00D57AD6">
        <w:rPr>
          <w:rFonts w:ascii="Times New Roman" w:hAnsi="Times New Roman" w:cs="Times New Roman"/>
          <w:sz w:val="28"/>
          <w:szCs w:val="28"/>
        </w:rPr>
        <w:t> (если общая сумма, перечисленная в качестве ЕНП, меньше совокупной обязанности по уплате налогов и сборов);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нулевым</w:t>
      </w:r>
      <w:r w:rsidRPr="00D57AD6">
        <w:rPr>
          <w:rFonts w:ascii="Times New Roman" w:hAnsi="Times New Roman" w:cs="Times New Roman"/>
          <w:sz w:val="28"/>
          <w:szCs w:val="28"/>
        </w:rPr>
        <w:t> (если общая сумма, перечисленная в качестве ЕНП, равна совокупной обязанности по уплате налогов и сборов).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/>
          <w:sz w:val="26"/>
          <w:szCs w:val="26"/>
        </w:rPr>
      </w:pPr>
      <w:r w:rsidRPr="00D57AD6">
        <w:rPr>
          <w:rFonts w:ascii="Times New Roman" w:hAnsi="Times New Roman"/>
          <w:sz w:val="26"/>
          <w:szCs w:val="26"/>
        </w:rPr>
        <w:tab/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/>
          <w:sz w:val="26"/>
          <w:szCs w:val="26"/>
        </w:rPr>
        <w:t xml:space="preserve">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Узнать информацию о состоянии ЕНС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 </w:t>
      </w:r>
      <w:r w:rsidR="001901A1">
        <w:rPr>
          <w:rFonts w:ascii="Times New Roman" w:hAnsi="Times New Roman" w:cs="Times New Roman"/>
          <w:sz w:val="28"/>
          <w:szCs w:val="28"/>
        </w:rPr>
        <w:t>С д</w:t>
      </w:r>
      <w:r w:rsidRPr="00D57AD6">
        <w:rPr>
          <w:rFonts w:ascii="Times New Roman" w:hAnsi="Times New Roman" w:cs="Times New Roman"/>
          <w:sz w:val="28"/>
          <w:szCs w:val="28"/>
        </w:rPr>
        <w:t>анны</w:t>
      </w:r>
      <w:r w:rsidR="001901A1">
        <w:rPr>
          <w:rFonts w:ascii="Times New Roman" w:hAnsi="Times New Roman" w:cs="Times New Roman"/>
          <w:sz w:val="28"/>
          <w:szCs w:val="28"/>
        </w:rPr>
        <w:t>ми</w:t>
      </w:r>
      <w:r w:rsidRPr="00D57AD6">
        <w:rPr>
          <w:rFonts w:ascii="Times New Roman" w:hAnsi="Times New Roman" w:cs="Times New Roman"/>
          <w:sz w:val="28"/>
          <w:szCs w:val="28"/>
        </w:rPr>
        <w:t xml:space="preserve"> </w:t>
      </w:r>
      <w:r w:rsidR="001901A1">
        <w:rPr>
          <w:rFonts w:ascii="Times New Roman" w:hAnsi="Times New Roman" w:cs="Times New Roman"/>
          <w:sz w:val="28"/>
          <w:szCs w:val="28"/>
        </w:rPr>
        <w:t>можно знакомиться</w:t>
      </w:r>
      <w:r w:rsidRPr="00D57AD6">
        <w:rPr>
          <w:rFonts w:ascii="Times New Roman" w:hAnsi="Times New Roman" w:cs="Times New Roman"/>
          <w:sz w:val="28"/>
          <w:szCs w:val="28"/>
        </w:rPr>
        <w:t xml:space="preserve"> в «Личном</w:t>
      </w:r>
      <w:r w:rsidR="00985B06" w:rsidRPr="00D57AD6">
        <w:rPr>
          <w:rFonts w:ascii="Times New Roman" w:hAnsi="Times New Roman" w:cs="Times New Roman"/>
          <w:sz w:val="28"/>
          <w:szCs w:val="28"/>
        </w:rPr>
        <w:t xml:space="preserve"> кабинете налогоплательщика» </w:t>
      </w:r>
      <w:r w:rsidR="001901A1">
        <w:rPr>
          <w:rFonts w:ascii="Times New Roman" w:hAnsi="Times New Roman" w:cs="Times New Roman"/>
          <w:sz w:val="28"/>
          <w:szCs w:val="28"/>
        </w:rPr>
        <w:t xml:space="preserve"> </w:t>
      </w:r>
      <w:r w:rsidR="00985B06" w:rsidRPr="00D57AD6">
        <w:rPr>
          <w:rFonts w:ascii="Times New Roman" w:hAnsi="Times New Roman" w:cs="Times New Roman"/>
          <w:sz w:val="28"/>
          <w:szCs w:val="28"/>
        </w:rPr>
        <w:t>и</w:t>
      </w:r>
      <w:r w:rsidRPr="00D57AD6">
        <w:rPr>
          <w:rFonts w:ascii="Times New Roman" w:hAnsi="Times New Roman" w:cs="Times New Roman"/>
          <w:sz w:val="28"/>
          <w:szCs w:val="28"/>
        </w:rPr>
        <w:t xml:space="preserve"> в учетной бухгалтерской системе налогоплательщика.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Кроме того, налоговый орган по запросу в течение 5-и рабочих дней выдаст справку о наличии положительного, отрицательного или нулевого сальдо единого налогового счета. Ее направят налогоплательщику по ТКС, через «Личный кабинет налогоплательщика» или на бумажном носителе.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 xml:space="preserve">При этом справка о наличии отрицательного сальдо единого налогового счета содержит подробные сведения о задолженности в разрезе каждой конкретной обязанности по уплате налогов, в том числе по срокам ее возникновения. Так к ней будет приложена карта расчета пеней с информацией о периодах наличия недоимки, на </w:t>
      </w:r>
      <w:r w:rsidRPr="00D57AD6">
        <w:rPr>
          <w:rFonts w:ascii="Times New Roman" w:hAnsi="Times New Roman" w:cs="Times New Roman"/>
          <w:sz w:val="28"/>
          <w:szCs w:val="28"/>
        </w:rPr>
        <w:lastRenderedPageBreak/>
        <w:t>которую начислена пеня, и ключевой ставки рефинансирования Банка России.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Для уточнения информации можно также воспользоваться сервисом «Оперативная помощь: разблокировка счета и вопросы по ЕНС».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Задолженность и отрицательное сальдо по ЕНС -</w:t>
      </w:r>
    </w:p>
    <w:p w:rsidR="00651141" w:rsidRPr="00D57AD6" w:rsidRDefault="00651141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понятия равнозначные</w:t>
      </w:r>
    </w:p>
    <w:p w:rsidR="00651141" w:rsidRPr="00D57AD6" w:rsidRDefault="00651141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Задолженность - это общая сумма недоимок, а также не уплаченных сборов, пеней, штрафов и процентов, и сумм налогов, подлежащих возврату в бюджетную систему Российской Федерации, равная размеру отрицательного сальдо Единого налогового счета.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Отрицательное сальдо ЕНС формируется в том случае, если общая сумма денежных средств, перечисленных и (или) признаваемых в качестве Единого налогового платежа, меньше денежного выражения совокупной обязанности. То есть задолженность и отрицательное сальдо ЕНС это равные понятия.</w:t>
      </w:r>
    </w:p>
    <w:p w:rsidR="00651141" w:rsidRDefault="00CD063E" w:rsidP="00D57AD6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</w:p>
    <w:p w:rsidR="00A95835" w:rsidRPr="00A95835" w:rsidRDefault="00651141" w:rsidP="00D57AD6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</w:t>
      </w:r>
      <w:r w:rsidR="00CD063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</w:t>
      </w:r>
      <w:r w:rsidR="00A95835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ернуть переплату по ЕНП</w:t>
      </w:r>
    </w:p>
    <w:p w:rsidR="00A95835" w:rsidRPr="00D57AD6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 xml:space="preserve">Вернуть переплату можно на основании заявления. Причем 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D57AD6">
        <w:rPr>
          <w:rFonts w:ascii="Times New Roman" w:hAnsi="Times New Roman" w:cs="Times New Roman"/>
          <w:sz w:val="28"/>
          <w:szCs w:val="28"/>
        </w:rPr>
        <w:t>исключается ограничительный трехлетний период на возврат/зачет для сумм уплаченных/зачтенных после 2020 года.</w:t>
      </w:r>
    </w:p>
    <w:p w:rsidR="00130CD7" w:rsidRPr="00D57AD6" w:rsidRDefault="00130CD7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130CD7" w:rsidRPr="00D57AD6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Заявление о возврате налогоплательщик может подать в налого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вый орган по месту своего учета </w:t>
      </w:r>
      <w:r w:rsidRPr="00D57AD6">
        <w:rPr>
          <w:rFonts w:ascii="Times New Roman" w:hAnsi="Times New Roman" w:cs="Times New Roman"/>
          <w:sz w:val="28"/>
          <w:szCs w:val="28"/>
        </w:rPr>
        <w:t xml:space="preserve">в электронной форме 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- </w:t>
      </w:r>
      <w:r w:rsidRPr="00D57AD6">
        <w:rPr>
          <w:rFonts w:ascii="Times New Roman" w:hAnsi="Times New Roman" w:cs="Times New Roman"/>
          <w:sz w:val="28"/>
          <w:szCs w:val="28"/>
        </w:rPr>
        <w:t xml:space="preserve">по </w:t>
      </w:r>
      <w:r w:rsidR="00130CD7" w:rsidRPr="00D57AD6">
        <w:rPr>
          <w:rFonts w:ascii="Times New Roman" w:hAnsi="Times New Roman" w:cs="Times New Roman"/>
          <w:sz w:val="28"/>
          <w:szCs w:val="28"/>
        </w:rPr>
        <w:t>телекоммуникационным каналам связи</w:t>
      </w:r>
      <w:r w:rsidR="00D43D80" w:rsidRPr="00D57AD6">
        <w:rPr>
          <w:rFonts w:ascii="Times New Roman" w:hAnsi="Times New Roman" w:cs="Times New Roman"/>
          <w:sz w:val="28"/>
          <w:szCs w:val="28"/>
        </w:rPr>
        <w:t xml:space="preserve"> (ТКС)</w:t>
      </w:r>
      <w:r w:rsidRPr="00D57AD6">
        <w:rPr>
          <w:rFonts w:ascii="Times New Roman" w:hAnsi="Times New Roman" w:cs="Times New Roman"/>
          <w:sz w:val="28"/>
          <w:szCs w:val="28"/>
        </w:rPr>
        <w:t>, подписав усиленной квалифицированной электронной подписью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 (КЭБ) или </w:t>
      </w:r>
      <w:r w:rsidRPr="00D57AD6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130CD7" w:rsidRPr="00D57AD6">
        <w:rPr>
          <w:rFonts w:ascii="Times New Roman" w:hAnsi="Times New Roman" w:cs="Times New Roman"/>
          <w:sz w:val="28"/>
          <w:szCs w:val="28"/>
        </w:rPr>
        <w:t>«Л</w:t>
      </w:r>
      <w:r w:rsidRPr="00D57AD6">
        <w:rPr>
          <w:rFonts w:ascii="Times New Roman" w:hAnsi="Times New Roman" w:cs="Times New Roman"/>
          <w:sz w:val="28"/>
          <w:szCs w:val="28"/>
        </w:rPr>
        <w:t>ичный кабинет налогоплательщика</w:t>
      </w:r>
      <w:r w:rsidR="00130CD7" w:rsidRPr="00D57AD6">
        <w:rPr>
          <w:rFonts w:ascii="Times New Roman" w:hAnsi="Times New Roman" w:cs="Times New Roman"/>
          <w:sz w:val="28"/>
          <w:szCs w:val="28"/>
        </w:rPr>
        <w:t>»</w:t>
      </w:r>
      <w:r w:rsidRPr="00D57AD6">
        <w:rPr>
          <w:rFonts w:ascii="Times New Roman" w:hAnsi="Times New Roman" w:cs="Times New Roman"/>
          <w:sz w:val="28"/>
          <w:szCs w:val="28"/>
        </w:rPr>
        <w:t>, подписав электро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нной подписью налогоплательщика или в бумажном виде. Физические лица также могут подать заявление в  составе налоговой декларации 3-НДФЛ.  </w:t>
      </w:r>
    </w:p>
    <w:p w:rsidR="0060388D" w:rsidRPr="00D57AD6" w:rsidRDefault="0060388D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A95835" w:rsidRPr="00D57AD6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Если положительное сальдо ЕНС меньше суммы, заявленной к возврату, то деньги вернут в пределах положительного остатка.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 </w:t>
      </w:r>
      <w:r w:rsidRPr="00D57AD6">
        <w:rPr>
          <w:rFonts w:ascii="Times New Roman" w:hAnsi="Times New Roman" w:cs="Times New Roman"/>
          <w:sz w:val="28"/>
          <w:szCs w:val="28"/>
        </w:rPr>
        <w:t>Поручение на возврат будет направлено в Казначейство России не позднее дня, следующего за днем после получения заявления от налогоплательщика.</w:t>
      </w:r>
    </w:p>
    <w:p w:rsidR="00A95835" w:rsidRPr="00A95835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145672" w:rsidRDefault="00C92CF4" w:rsidP="00D57AD6">
      <w:pPr>
        <w:tabs>
          <w:tab w:val="left" w:pos="8222"/>
        </w:tabs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</w:t>
      </w:r>
      <w:r w:rsidR="00D43D8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="00CD063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145672" w:rsidRDefault="00145672" w:rsidP="00145672">
      <w:pPr>
        <w:tabs>
          <w:tab w:val="left" w:pos="8222"/>
        </w:tabs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D063E" w:rsidRPr="00CD063E" w:rsidRDefault="00145672" w:rsidP="00145672">
      <w:pPr>
        <w:tabs>
          <w:tab w:val="left" w:pos="8222"/>
        </w:tabs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              </w:t>
      </w:r>
      <w:r w:rsidR="00D43D80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</w:t>
      </w:r>
      <w:r w:rsidR="00C92CF4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алогоплательщик </w:t>
      </w:r>
      <w:r w:rsidR="00CD063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не соглас</w:t>
      </w:r>
      <w:r w:rsidR="00C92CF4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</w:t>
      </w:r>
      <w:r w:rsidR="00CD063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 с сальдо ЕНС</w:t>
      </w:r>
    </w:p>
    <w:p w:rsidR="00CD063E" w:rsidRPr="00D57AD6" w:rsidRDefault="00CD063E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Если возникают вопросы по сальдо ЕНС и его детализации, налогоплательщик может обратиться в налоговый орган через «Личный кабинет»</w:t>
      </w:r>
      <w:r w:rsidR="000D332C" w:rsidRPr="00D57AD6">
        <w:rPr>
          <w:rFonts w:ascii="Times New Roman" w:hAnsi="Times New Roman" w:cs="Times New Roman"/>
          <w:sz w:val="28"/>
          <w:szCs w:val="28"/>
        </w:rPr>
        <w:t xml:space="preserve">, </w:t>
      </w:r>
      <w:r w:rsidRPr="00D57AD6">
        <w:rPr>
          <w:rFonts w:ascii="Times New Roman" w:hAnsi="Times New Roman" w:cs="Times New Roman"/>
          <w:sz w:val="28"/>
          <w:szCs w:val="28"/>
        </w:rPr>
        <w:t>по телекоммуникационным каналам связи</w:t>
      </w:r>
      <w:r w:rsidR="00661397" w:rsidRPr="00D57AD6">
        <w:rPr>
          <w:rFonts w:ascii="Times New Roman" w:hAnsi="Times New Roman" w:cs="Times New Roman"/>
          <w:sz w:val="28"/>
          <w:szCs w:val="28"/>
        </w:rPr>
        <w:t xml:space="preserve"> или иным способом </w:t>
      </w:r>
      <w:r w:rsidRPr="00D57AD6">
        <w:rPr>
          <w:rFonts w:ascii="Times New Roman" w:hAnsi="Times New Roman" w:cs="Times New Roman"/>
          <w:sz w:val="28"/>
          <w:szCs w:val="28"/>
        </w:rPr>
        <w:t xml:space="preserve">(посетив инспекцию, обратившись в МФЦ, </w:t>
      </w:r>
      <w:r w:rsidR="00661397" w:rsidRPr="00D57AD6">
        <w:rPr>
          <w:rFonts w:ascii="Times New Roman" w:hAnsi="Times New Roman" w:cs="Times New Roman"/>
          <w:sz w:val="28"/>
          <w:szCs w:val="28"/>
        </w:rPr>
        <w:t>направив</w:t>
      </w:r>
      <w:r w:rsidRPr="00D57AD6">
        <w:rPr>
          <w:rFonts w:ascii="Times New Roman" w:hAnsi="Times New Roman" w:cs="Times New Roman"/>
          <w:sz w:val="28"/>
          <w:szCs w:val="28"/>
        </w:rPr>
        <w:t xml:space="preserve"> почтовое отправление) и провести сверку</w:t>
      </w:r>
      <w:r w:rsidR="00661397" w:rsidRPr="00D57AD6">
        <w:rPr>
          <w:rFonts w:ascii="Times New Roman" w:hAnsi="Times New Roman" w:cs="Times New Roman"/>
          <w:sz w:val="28"/>
          <w:szCs w:val="28"/>
        </w:rPr>
        <w:t xml:space="preserve"> (запросить акт сверки)</w:t>
      </w:r>
      <w:r w:rsidRPr="00D57AD6">
        <w:rPr>
          <w:rFonts w:ascii="Times New Roman" w:hAnsi="Times New Roman" w:cs="Times New Roman"/>
          <w:sz w:val="28"/>
          <w:szCs w:val="28"/>
        </w:rPr>
        <w:t xml:space="preserve"> с налоговым органом. </w:t>
      </w:r>
      <w:r w:rsidR="0006328B" w:rsidRPr="00D57AD6">
        <w:rPr>
          <w:rFonts w:ascii="Times New Roman" w:hAnsi="Times New Roman" w:cs="Times New Roman"/>
          <w:sz w:val="28"/>
          <w:szCs w:val="28"/>
        </w:rPr>
        <w:t>Консультации по телефону Единого контакт-центра ФНС России: 8-800-222-22-22.</w:t>
      </w:r>
    </w:p>
    <w:p w:rsidR="00CD063E" w:rsidRPr="00D57AD6" w:rsidRDefault="00CD063E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60388D" w:rsidRPr="00D57AD6" w:rsidRDefault="00EC3CD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Для уточнения информации о сальдо единого налогового счета</w:t>
      </w:r>
      <w:r w:rsidR="00C92CF4" w:rsidRPr="00D57AD6">
        <w:rPr>
          <w:rFonts w:ascii="Times New Roman" w:hAnsi="Times New Roman" w:cs="Times New Roman"/>
          <w:sz w:val="28"/>
          <w:szCs w:val="28"/>
        </w:rPr>
        <w:t>, срочной отмены мер взыскания или получения справки о расчетах с учетом временно непроведенных платежей</w:t>
      </w:r>
      <w:r w:rsidRPr="00D57AD6">
        <w:rPr>
          <w:rFonts w:ascii="Times New Roman" w:hAnsi="Times New Roman" w:cs="Times New Roman"/>
          <w:sz w:val="28"/>
          <w:szCs w:val="28"/>
        </w:rPr>
        <w:t xml:space="preserve"> в налоговый орган </w:t>
      </w:r>
      <w:r w:rsidR="00C92CF4" w:rsidRPr="00D57AD6">
        <w:rPr>
          <w:rFonts w:ascii="Times New Roman" w:hAnsi="Times New Roman" w:cs="Times New Roman"/>
          <w:sz w:val="28"/>
          <w:szCs w:val="28"/>
        </w:rPr>
        <w:t xml:space="preserve">можно обратиться </w:t>
      </w:r>
      <w:r w:rsidRPr="00D57AD6">
        <w:rPr>
          <w:rFonts w:ascii="Times New Roman" w:hAnsi="Times New Roman" w:cs="Times New Roman"/>
          <w:sz w:val="28"/>
          <w:szCs w:val="28"/>
        </w:rPr>
        <w:t>с помощью сервиса «Оперативная помощь: разблокировка счета и вопросы по ЕНС».</w:t>
      </w:r>
      <w:r w:rsidR="00C92CF4" w:rsidRPr="00D57A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CD063E" w:rsidRPr="00D57AD6" w:rsidRDefault="00C92CF4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Для этого нужно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вве</w:t>
      </w:r>
      <w:r w:rsidRPr="00D57AD6">
        <w:rPr>
          <w:rFonts w:ascii="Times New Roman" w:hAnsi="Times New Roman" w:cs="Times New Roman"/>
          <w:sz w:val="28"/>
          <w:szCs w:val="28"/>
        </w:rPr>
        <w:t>сти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в сервисе сведения о с</w:t>
      </w:r>
      <w:r w:rsidRPr="00D57AD6">
        <w:rPr>
          <w:rFonts w:ascii="Times New Roman" w:hAnsi="Times New Roman" w:cs="Times New Roman"/>
          <w:sz w:val="28"/>
          <w:szCs w:val="28"/>
        </w:rPr>
        <w:t>ебе и контактный номер телефона, а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из списка вопросов выб</w:t>
      </w:r>
      <w:r w:rsidR="007454EF" w:rsidRPr="00D57AD6">
        <w:rPr>
          <w:rFonts w:ascii="Times New Roman" w:hAnsi="Times New Roman" w:cs="Times New Roman"/>
          <w:sz w:val="28"/>
          <w:szCs w:val="28"/>
        </w:rPr>
        <w:t>рать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«Не согласен с сальдо ЕНС, требуется актуализация». Специалист свяжется с вами для уточнения причины обращения.</w:t>
      </w:r>
    </w:p>
    <w:p w:rsidR="00415C23" w:rsidRPr="00D57AD6" w:rsidRDefault="008078D9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</w:t>
      </w:r>
      <w:r w:rsidR="00433FE5"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Требование об уплате задолженности</w:t>
      </w:r>
    </w:p>
    <w:p w:rsidR="007454EF" w:rsidRPr="00D57AD6" w:rsidRDefault="007454EF" w:rsidP="00D5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0F0" w:rsidRPr="00D57AD6" w:rsidRDefault="002A3AB7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Требование об уплате задолженности, сформированное налоговым органом и направленное налогоплательщику после 01.01.2023, прекращает действие требований об уплате налога, сбора, страховых взносов, направленных до 31.12.2022 включительно (если налоговым органом на основании таких требований не приняты меры взыскания).</w:t>
      </w:r>
    </w:p>
    <w:p w:rsidR="00F040F0" w:rsidRDefault="00F040F0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2A3AB7" w:rsidRPr="00D57AD6" w:rsidRDefault="002A3AB7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Если долг оспаривается в апелляционном порядке или суде и судом наложены обеспечительные меры, указанная сумма не подлежит взысканию и исключается из ЕНС.</w:t>
      </w:r>
    </w:p>
    <w:p w:rsidR="00F040F0" w:rsidRPr="00D57AD6" w:rsidRDefault="00433FE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</w:p>
    <w:p w:rsidR="00433FE5" w:rsidRPr="00D57AD6" w:rsidRDefault="00F040F0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  <w:r w:rsidR="00433FE5"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433FE5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</w:t>
      </w:r>
      <w:r w:rsidR="002A3AB7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ропущен срок взыскания</w:t>
      </w:r>
      <w:r w:rsidR="00433FE5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долга</w:t>
      </w:r>
    </w:p>
    <w:p w:rsidR="00433FE5" w:rsidRDefault="00433FE5" w:rsidP="00D5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3AB7" w:rsidRPr="00433FE5" w:rsidRDefault="00433FE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33FE5">
        <w:rPr>
          <w:rFonts w:ascii="Times New Roman" w:hAnsi="Times New Roman" w:cs="Times New Roman"/>
          <w:sz w:val="28"/>
          <w:szCs w:val="28"/>
        </w:rPr>
        <w:t>олг, по которому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33FE5">
        <w:rPr>
          <w:rFonts w:ascii="Times New Roman" w:hAnsi="Times New Roman" w:cs="Times New Roman"/>
          <w:sz w:val="28"/>
          <w:szCs w:val="28"/>
        </w:rPr>
        <w:t>ропущен срок взыскания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A3AB7" w:rsidRPr="00433FE5">
        <w:rPr>
          <w:rFonts w:ascii="Times New Roman" w:hAnsi="Times New Roman" w:cs="Times New Roman"/>
          <w:sz w:val="28"/>
          <w:szCs w:val="28"/>
        </w:rPr>
        <w:t xml:space="preserve">будет исключен из сальдо ЕНС. </w:t>
      </w:r>
      <w:r w:rsidR="00814157" w:rsidRPr="00433FE5">
        <w:rPr>
          <w:rFonts w:ascii="Times New Roman" w:hAnsi="Times New Roman" w:cs="Times New Roman"/>
          <w:sz w:val="28"/>
          <w:szCs w:val="28"/>
        </w:rPr>
        <w:t>Без восстановления возможности его взыскания судом данная сумма не будет влиять на состояние расчетов налогоплательщика с бюджетом и исключаться из справки об исполнении обязанности.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</w:t>
      </w:r>
      <w:r w:rsidR="000F1202"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7454EF" w:rsidRDefault="007454EF" w:rsidP="00D57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D57AD6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ЕНС - новая система уплаты </w:t>
      </w:r>
    </w:p>
    <w:p w:rsidR="000F1202" w:rsidRP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налогов, сборов и страховых взносов</w:t>
      </w:r>
    </w:p>
    <w:p w:rsidR="00433FE5" w:rsidRPr="00433FE5" w:rsidRDefault="00433FE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  <w:highlight w:val="white"/>
        </w:rPr>
      </w:pPr>
    </w:p>
    <w:p w:rsidR="000F1202" w:rsidRPr="000F1202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F1202">
        <w:rPr>
          <w:rFonts w:ascii="Times New Roman" w:hAnsi="Times New Roman" w:cs="Times New Roman"/>
          <w:sz w:val="28"/>
          <w:szCs w:val="28"/>
        </w:rPr>
        <w:t xml:space="preserve">С 1 января 2023 года Единый налоговый платеж и Единый налоговый счет стали обязательным для всех юридических, физических лиц и индивидуальных предпринимателей (изменения в Налоговый кодекс Российской Федерации внесены Федеральным законом от 14.07.2022 </w:t>
      </w:r>
      <w:r w:rsidRPr="000F1202">
        <w:rPr>
          <w:rFonts w:ascii="Times New Roman" w:hAnsi="Times New Roman" w:cs="Times New Roman"/>
          <w:color w:val="auto"/>
          <w:sz w:val="28"/>
          <w:szCs w:val="28"/>
        </w:rPr>
        <w:t>№263-ФЗ</w:t>
      </w:r>
      <w:r w:rsidRPr="000F1202">
        <w:rPr>
          <w:rFonts w:ascii="Times New Roman" w:hAnsi="Times New Roman" w:cs="Times New Roman"/>
          <w:sz w:val="28"/>
          <w:szCs w:val="28"/>
        </w:rPr>
        <w:t>).</w:t>
      </w:r>
    </w:p>
    <w:p w:rsidR="000F1202" w:rsidRPr="000F1202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20EF6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F1202">
        <w:rPr>
          <w:rFonts w:ascii="Times New Roman" w:hAnsi="Times New Roman" w:cs="Times New Roman"/>
          <w:sz w:val="28"/>
          <w:szCs w:val="28"/>
        </w:rPr>
        <w:t xml:space="preserve">Новая система уплаты налогов, сборов и страховых взносов  предусматривает перечисление  средств на основании единого платежного документа. </w:t>
      </w:r>
    </w:p>
    <w:p w:rsidR="00420EF6" w:rsidRDefault="00420EF6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0F1202" w:rsidRPr="000F1202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F1202">
        <w:rPr>
          <w:rFonts w:ascii="Times New Roman" w:hAnsi="Times New Roman" w:cs="Times New Roman"/>
          <w:sz w:val="28"/>
          <w:szCs w:val="28"/>
        </w:rPr>
        <w:t xml:space="preserve">Все платежи всех налогоплательщиков, администрируемые налоговыми органами, подлежат уплате на отдельный казначейский счет, открытый в Управлении Федерального казначейства по Тульской области (Межрегиональная инспекция Федеральной налоговой службы по управлению долгом). </w:t>
      </w: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 xml:space="preserve">Это никак не влияет на учет платежей в налоговом органе. Если налогоплательщик указал свой ИНН, то денежные средства будут отражены на его едином налоговом счете и далее перераспределены по соответствующим налогам и бюджетам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7454EF">
        <w:rPr>
          <w:rFonts w:ascii="Times New Roman" w:hAnsi="Times New Roman" w:cs="Times New Roman"/>
          <w:sz w:val="28"/>
          <w:szCs w:val="28"/>
        </w:rPr>
        <w:t>месту его регистрации или ведения деятельности.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>Особенности перечисления (уплаты обязательных платежей):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 xml:space="preserve">- 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454EF">
        <w:rPr>
          <w:rFonts w:ascii="Times New Roman" w:hAnsi="Times New Roman" w:cs="Times New Roman"/>
          <w:sz w:val="28"/>
          <w:szCs w:val="28"/>
        </w:rPr>
        <w:t>Личном кабинете</w:t>
      </w:r>
      <w:r>
        <w:rPr>
          <w:rFonts w:ascii="Times New Roman" w:hAnsi="Times New Roman" w:cs="Times New Roman"/>
          <w:sz w:val="28"/>
          <w:szCs w:val="28"/>
        </w:rPr>
        <w:t xml:space="preserve"> налогоплательщика»</w:t>
      </w:r>
      <w:r w:rsidRPr="007454EF">
        <w:rPr>
          <w:rFonts w:ascii="Times New Roman" w:hAnsi="Times New Roman" w:cs="Times New Roman"/>
          <w:sz w:val="28"/>
          <w:szCs w:val="28"/>
        </w:rPr>
        <w:t xml:space="preserve"> или учетной (бухгалтерской) системе реквизиты платежа будут заполнены автоматически, самостоятельно </w:t>
      </w:r>
      <w:r>
        <w:rPr>
          <w:rFonts w:ascii="Times New Roman" w:hAnsi="Times New Roman" w:cs="Times New Roman"/>
          <w:sz w:val="28"/>
          <w:szCs w:val="28"/>
        </w:rPr>
        <w:t>указать</w:t>
      </w:r>
      <w:r w:rsidRPr="007454EF">
        <w:rPr>
          <w:rFonts w:ascii="Times New Roman" w:hAnsi="Times New Roman" w:cs="Times New Roman"/>
          <w:sz w:val="28"/>
          <w:szCs w:val="28"/>
        </w:rPr>
        <w:t xml:space="preserve"> нужно только сумму платежа;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>- в сервисе «Уплата налогов и пошлин» нужно заполнить ИНН/КПП плательщика и сумму платежа;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E151F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>- реквизиты для самостоятельного заполнения платежного документа размещены на промостранице сайта ФНС России «Единый налоговый счет»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532B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https://www.nalog.gov.ru/rn38/</w:t>
      </w:r>
      <w:r w:rsidRPr="000532B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ens</w:t>
      </w:r>
      <w:r w:rsidRPr="000532B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/.</w:t>
      </w:r>
    </w:p>
    <w:p w:rsidR="000F1202" w:rsidRPr="000F1202" w:rsidRDefault="000F1202" w:rsidP="00D57AD6">
      <w:pPr>
        <w:pStyle w:val="Default"/>
        <w:tabs>
          <w:tab w:val="left" w:pos="8505"/>
        </w:tabs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0F1202" w:rsidRDefault="000F1202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Единый налоговый</w:t>
      </w:r>
      <w:r w:rsidRPr="000F1202">
        <w:rPr>
          <w:rFonts w:ascii="Times New Roman" w:hAnsi="Times New Roman" w:cs="Times New Roman"/>
          <w:sz w:val="28"/>
          <w:szCs w:val="28"/>
        </w:rPr>
        <w:t xml:space="preserve"> счет применятся вне зависимости от места постановки на учет налогоплательщика или места нахождения </w:t>
      </w:r>
      <w:r w:rsidRPr="000F1202">
        <w:rPr>
          <w:rFonts w:ascii="Times New Roman" w:hAnsi="Times New Roman" w:cs="Times New Roman"/>
          <w:sz w:val="28"/>
          <w:szCs w:val="28"/>
        </w:rPr>
        <w:lastRenderedPageBreak/>
        <w:t>объекта налогообложения. С реквизитами для уплаты можно ознакомиться на промостранице «ЕНС: Единый налоговый счет» на сайте ФНС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1202" w:rsidRPr="000F1202" w:rsidRDefault="000F1202" w:rsidP="00D57AD6">
      <w:pPr>
        <w:tabs>
          <w:tab w:val="left" w:pos="8505"/>
        </w:tabs>
        <w:spacing w:line="240" w:lineRule="auto"/>
        <w:ind w:right="1560"/>
        <w:rPr>
          <w:rFonts w:ascii="Times New Roman" w:hAnsi="Times New Roman" w:cs="Times New Roman"/>
          <w:sz w:val="28"/>
          <w:szCs w:val="28"/>
        </w:rPr>
      </w:pPr>
    </w:p>
    <w:p w:rsidR="00E17F58" w:rsidRPr="000532BE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на ЕНП, так и на конкретный КБК можно заплатить</w:t>
      </w:r>
    </w:p>
    <w:p w:rsidR="00E17F58" w:rsidRPr="000532BE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0532BE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(уплата в любом случае в Управление </w:t>
      </w:r>
    </w:p>
    <w:p w:rsidR="00E17F58" w:rsidRPr="000532BE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0532BE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Федерального казначейства по Тульской области) </w:t>
      </w:r>
    </w:p>
    <w:p w:rsidR="00E17F58" w:rsidRPr="00E17F58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Налог на профессиональный доход.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Сборы за пользование объектами животного мира.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Сборы за пользование объектами водных биологических ресурсов.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Утилизационный сбор.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Страховые взносы за периоды до 01.01.2017 года.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</w:p>
    <w:p w:rsidR="00E17F58" w:rsidRPr="000532BE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</w:t>
      </w: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На конкретные КБК уплачиваются</w:t>
      </w:r>
    </w:p>
    <w:p w:rsidR="00E17F58" w:rsidRPr="000532BE" w:rsidRDefault="00E17F58" w:rsidP="00D57AD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0532BE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           (уплата в Управление Федерального казначейства по Тульской области) 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НДФЛ с выплат иностранцам с патентом.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Различные виды пошлин, в том числе по которой суд не выдал исполнительный документ (ст. 11 НК РФ).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Административные штрафы.</w:t>
      </w:r>
    </w:p>
    <w:p w:rsidR="00E17F58" w:rsidRDefault="00E17F58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E17F58" w:rsidRPr="000532BE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</w:t>
      </w: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Как уточнить платеж, </w:t>
      </w:r>
    </w:p>
    <w:p w:rsidR="00E17F58" w:rsidRPr="000532BE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если в платежном документе допущена ошибка </w:t>
      </w:r>
    </w:p>
    <w:p w:rsidR="00E17F58" w:rsidRPr="00E17F58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Денежные средства, подлежащие уплате единым налоговым платежом, будут учтены на едином налоговом счете плательщика и не потребуют дополнительного уточнения, за исключением платежей, где неправильно указан ИНН плательщика. Такие платежи будут отнесены к невыясненным поступлениям и уточнены после обращения плательщика.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Если налогоплательщик при уплате за третьих лиц ошибочно указал ИНН иного лица, то уточнить этот платеж можно будет только после согласия этого лица, и в случае если деньги не были использованы для погашения его задолженности.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Для уточнения платежа налогоплательщик может обратиться в любой налоговый орган, написав обращение в свободной форме.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C61FA9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Налогоплательщик допустил ошибку </w:t>
      </w:r>
    </w:p>
    <w:p w:rsidR="00E17F58" w:rsidRPr="00C61FA9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в поле «Банк получателя»</w:t>
      </w:r>
    </w:p>
    <w:p w:rsidR="00E17F58" w:rsidRPr="00C61FA9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lastRenderedPageBreak/>
        <w:t>Если налогоплательщик допустил ошибку в поле «Банк получателя» платежного документа/поручения, то денежные средства, подлежащие уплате единым налоговым платежом, будут учтены на едином налоговом счете плательщика и не потребуют дополнительного уточнения.</w:t>
      </w:r>
    </w:p>
    <w:p w:rsidR="00E17F58" w:rsidRPr="00E17F58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C61FA9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Уплата налогов физическими лицами</w:t>
      </w:r>
    </w:p>
    <w:p w:rsidR="00E17F58" w:rsidRPr="00C61FA9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C61FA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                 (Управление Федерального казначейства по Тульской области)</w:t>
      </w:r>
    </w:p>
    <w:p w:rsidR="00E17F58" w:rsidRPr="00E17F58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Для физических лиц единый налоговый платеж доступен с 2019 г. (уже тогда можно было внести средства в «налоговый кошелек» для уплаты налога на имущество, транспортного и земельного налогов, а с 2020 г. и налога на доходы физических лиц - НДФЛ).</w:t>
      </w:r>
    </w:p>
    <w:p w:rsidR="00E17F58" w:rsidRP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В настоящее время физические лица могут произвести уплату единым налоговым платежом или традиционным способом с оформлением платежного документа, в котором указываются конкретные КБК, ОКТМО и сумма платежа. Таким образом, у граждан есть выбор: каким именно более удобным и комфортным для него способом уплаты воспользоваться. </w:t>
      </w:r>
    </w:p>
    <w:p w:rsidR="00420EF6" w:rsidRDefault="00420EF6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C61FA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Заплатить налоги единым налоговым платежом можно на основании налогового расчета в «Личном кабинете налогоплательщика» на сайте ФНС России, в данном случае уведомление теряет силу, так как происходит автоматическое распределение налогов. </w:t>
      </w:r>
    </w:p>
    <w:p w:rsidR="001E61CF" w:rsidRDefault="001E61CF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При перечислении средств ЕНС через «Личный кабинет налогоплательщика для физических лиц» нужно указать только один реквизит – сумму платежа, при заполнении платежного поручения другим способом – только ИНН физического лица и сумму платежа.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Сроки исчисления и уплаты имущественных налогов (транспортный и земельный налоги, налог на имущество) и НДФЛ, предъявляемого к уплате налоговым органом, остаются прежними.  Уведомление направляют налогоплательщику не позднее 1 ноября, уплатить налоги необходимо не позднее 1 декабря.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Единый налоговый платеж подлежит перечислению до наступления сроков уплаты. Физические лица имеют право одной платежкой без заявлений направить средства в бюджет, а налоговый орган распределит поступившую сумму: вначале будет погашена недоимка по имущественным налогам и НДФЛ, начиная с меньшей суммы. Затем следует погашение текущих начислений по сроку уплаты. </w:t>
      </w:r>
      <w:r w:rsidR="0006328B" w:rsidRPr="00E17F58">
        <w:rPr>
          <w:rFonts w:ascii="Times New Roman" w:hAnsi="Times New Roman" w:cs="Times New Roman"/>
          <w:sz w:val="28"/>
          <w:szCs w:val="28"/>
        </w:rPr>
        <w:t xml:space="preserve">При </w:t>
      </w:r>
      <w:r w:rsidR="0006328B" w:rsidRPr="00E17F58">
        <w:rPr>
          <w:rFonts w:ascii="Times New Roman" w:hAnsi="Times New Roman" w:cs="Times New Roman"/>
          <w:sz w:val="28"/>
          <w:szCs w:val="28"/>
        </w:rPr>
        <w:lastRenderedPageBreak/>
        <w:t>недостаточности средств</w:t>
      </w:r>
      <w:r w:rsidR="0006328B">
        <w:rPr>
          <w:rFonts w:ascii="Times New Roman" w:hAnsi="Times New Roman" w:cs="Times New Roman"/>
          <w:sz w:val="28"/>
          <w:szCs w:val="28"/>
        </w:rPr>
        <w:t>,</w:t>
      </w:r>
      <w:r w:rsidR="0006328B" w:rsidRPr="00E17F58">
        <w:rPr>
          <w:rFonts w:ascii="Times New Roman" w:hAnsi="Times New Roman" w:cs="Times New Roman"/>
          <w:sz w:val="28"/>
          <w:szCs w:val="28"/>
        </w:rPr>
        <w:t xml:space="preserve"> платеж зачтется пропорционально сумме налогов, подлежащей погашению. </w:t>
      </w:r>
      <w:r w:rsidRPr="00E17F58">
        <w:rPr>
          <w:rFonts w:ascii="Times New Roman" w:hAnsi="Times New Roman" w:cs="Times New Roman"/>
          <w:sz w:val="28"/>
          <w:szCs w:val="28"/>
        </w:rPr>
        <w:t>В последнюю очередь идет зачет средств в счет задолженности по пеням и штрафам. Обращаем внимание, что ст.ст. 45.1 и 45.2 НК РФ с 01.01.2023 утратили силу, при этом порядок зачета сумм ЕНС (ст. 45.2) не изменился.</w:t>
      </w:r>
    </w:p>
    <w:p w:rsid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1901A1" w:rsidRDefault="001901A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1901A1" w:rsidRDefault="001901A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20EF6" w:rsidRPr="00420EF6" w:rsidRDefault="00420EF6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EF6">
        <w:rPr>
          <w:rFonts w:ascii="Times New Roman" w:hAnsi="Times New Roman" w:cs="Times New Roman"/>
          <w:b/>
          <w:sz w:val="28"/>
          <w:szCs w:val="28"/>
        </w:rPr>
        <w:t>Промостраница сайта ФНС России</w:t>
      </w:r>
    </w:p>
    <w:p w:rsidR="00420EF6" w:rsidRPr="00420EF6" w:rsidRDefault="00420EF6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20EF6">
        <w:rPr>
          <w:rFonts w:ascii="Times New Roman" w:hAnsi="Times New Roman" w:cs="Times New Roman"/>
          <w:b/>
          <w:sz w:val="28"/>
          <w:szCs w:val="28"/>
        </w:rPr>
        <w:t xml:space="preserve">«Единый налоговый счет» - 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https://www.nalog.gov.ru/rn38/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  <w:t>ens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/</w:t>
      </w:r>
    </w:p>
    <w:p w:rsidR="00E17F58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1A1" w:rsidRDefault="001901A1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1A1" w:rsidRPr="00420EF6" w:rsidRDefault="001901A1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EF6" w:rsidRPr="00C61FA9" w:rsidRDefault="00420EF6" w:rsidP="00D57AD6">
      <w:pPr>
        <w:spacing w:after="0" w:line="240" w:lineRule="auto"/>
        <w:ind w:righ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FA9">
        <w:rPr>
          <w:rFonts w:ascii="Times New Roman" w:hAnsi="Times New Roman" w:cs="Times New Roman"/>
          <w:b/>
          <w:sz w:val="28"/>
          <w:szCs w:val="28"/>
        </w:rPr>
        <w:t>Консультации по телефону</w:t>
      </w:r>
    </w:p>
    <w:p w:rsidR="00420EF6" w:rsidRPr="00420EF6" w:rsidRDefault="009712C5" w:rsidP="00D57AD6">
      <w:pPr>
        <w:spacing w:after="0" w:line="240" w:lineRule="auto"/>
        <w:ind w:righ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FA9">
        <w:rPr>
          <w:rFonts w:ascii="Times New Roman" w:hAnsi="Times New Roman" w:cs="Times New Roman"/>
          <w:b/>
          <w:sz w:val="28"/>
          <w:szCs w:val="28"/>
        </w:rPr>
        <w:t>Е</w:t>
      </w:r>
      <w:r w:rsidR="00420EF6" w:rsidRPr="00C61FA9">
        <w:rPr>
          <w:rFonts w:ascii="Times New Roman" w:hAnsi="Times New Roman" w:cs="Times New Roman"/>
          <w:b/>
          <w:sz w:val="28"/>
          <w:szCs w:val="28"/>
        </w:rPr>
        <w:t>диного контакт-центра ФНС России: 8-800-222-22-22.</w:t>
      </w:r>
    </w:p>
    <w:p w:rsidR="00E151FF" w:rsidRPr="00420EF6" w:rsidRDefault="00E151FF" w:rsidP="00D57AD6">
      <w:pPr>
        <w:tabs>
          <w:tab w:val="left" w:pos="8505"/>
        </w:tabs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151FF" w:rsidRPr="00420EF6" w:rsidSect="002776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15B" w:rsidRDefault="0087315B" w:rsidP="00D57AD6">
      <w:pPr>
        <w:spacing w:after="0" w:line="240" w:lineRule="auto"/>
      </w:pPr>
      <w:r>
        <w:separator/>
      </w:r>
    </w:p>
  </w:endnote>
  <w:endnote w:type="continuationSeparator" w:id="0">
    <w:p w:rsidR="0087315B" w:rsidRDefault="0087315B" w:rsidP="00D5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4F1" w:rsidRDefault="001804F1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4F1" w:rsidRDefault="001804F1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4F1" w:rsidRDefault="001804F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15B" w:rsidRDefault="0087315B" w:rsidP="00D57AD6">
      <w:pPr>
        <w:spacing w:after="0" w:line="240" w:lineRule="auto"/>
      </w:pPr>
      <w:r>
        <w:separator/>
      </w:r>
    </w:p>
  </w:footnote>
  <w:footnote w:type="continuationSeparator" w:id="0">
    <w:p w:rsidR="0087315B" w:rsidRDefault="0087315B" w:rsidP="00D57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4F1" w:rsidRDefault="0087315B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6697" o:spid="_x0000_s2053" type="#_x0000_t75" style="position:absolute;margin-left:0;margin-top:0;width:636.85pt;height:900.8pt;z-index:-251657216;mso-position-horizontal:center;mso-position-horizontal-relative:margin;mso-position-vertical:center;mso-position-vertical-relative:margin" o:allowincell="f">
          <v:imagedata r:id="rId1" o:title="Подложка по ЕНС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4F1" w:rsidRDefault="0087315B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6698" o:spid="_x0000_s2054" type="#_x0000_t75" style="position:absolute;margin-left:0;margin-top:0;width:636.85pt;height:900.8pt;z-index:-251656192;mso-position-horizontal:center;mso-position-horizontal-relative:margin;mso-position-vertical:center;mso-position-vertical-relative:margin" o:allowincell="f">
          <v:imagedata r:id="rId1" o:title="Подложка по ЕНС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4F1" w:rsidRDefault="0087315B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6696" o:spid="_x0000_s2052" type="#_x0000_t75" style="position:absolute;margin-left:0;margin-top:0;width:636.85pt;height:900.8pt;z-index:-251658240;mso-position-horizontal:center;mso-position-horizontal-relative:margin;mso-position-vertical:center;mso-position-vertical-relative:margin" o:allowincell="f">
          <v:imagedata r:id="rId1" o:title="Подложка по ЕНС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D8E8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2" w15:restartNumberingAfterBreak="0">
    <w:nsid w:val="24520FA6"/>
    <w:multiLevelType w:val="multilevel"/>
    <w:tmpl w:val="09101CA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33253E08"/>
    <w:multiLevelType w:val="multilevel"/>
    <w:tmpl w:val="1408FED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03852CB"/>
    <w:multiLevelType w:val="multilevel"/>
    <w:tmpl w:val="1D84A64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7F6"/>
    <w:rsid w:val="000532BE"/>
    <w:rsid w:val="0006328B"/>
    <w:rsid w:val="00073EC7"/>
    <w:rsid w:val="00085BA2"/>
    <w:rsid w:val="000C4D8D"/>
    <w:rsid w:val="000D332C"/>
    <w:rsid w:val="000D3FE4"/>
    <w:rsid w:val="000F1202"/>
    <w:rsid w:val="00103954"/>
    <w:rsid w:val="00112401"/>
    <w:rsid w:val="00130CD7"/>
    <w:rsid w:val="00145672"/>
    <w:rsid w:val="00165C1A"/>
    <w:rsid w:val="00171BA8"/>
    <w:rsid w:val="001804F1"/>
    <w:rsid w:val="001901A1"/>
    <w:rsid w:val="0019389F"/>
    <w:rsid w:val="001B371A"/>
    <w:rsid w:val="001E61CF"/>
    <w:rsid w:val="00204C7B"/>
    <w:rsid w:val="00277624"/>
    <w:rsid w:val="00291B0F"/>
    <w:rsid w:val="00292337"/>
    <w:rsid w:val="002A3AB7"/>
    <w:rsid w:val="002B5A6D"/>
    <w:rsid w:val="002F7D59"/>
    <w:rsid w:val="003145AC"/>
    <w:rsid w:val="00314F18"/>
    <w:rsid w:val="00371717"/>
    <w:rsid w:val="00386449"/>
    <w:rsid w:val="003B7D9E"/>
    <w:rsid w:val="003F79D7"/>
    <w:rsid w:val="00400030"/>
    <w:rsid w:val="00404142"/>
    <w:rsid w:val="00415C23"/>
    <w:rsid w:val="00420778"/>
    <w:rsid w:val="00420EF6"/>
    <w:rsid w:val="00427507"/>
    <w:rsid w:val="00433FE5"/>
    <w:rsid w:val="00460268"/>
    <w:rsid w:val="00491E9D"/>
    <w:rsid w:val="004B0BEA"/>
    <w:rsid w:val="004B677E"/>
    <w:rsid w:val="004F7D90"/>
    <w:rsid w:val="00500AEE"/>
    <w:rsid w:val="005437FD"/>
    <w:rsid w:val="005C1F50"/>
    <w:rsid w:val="005D694B"/>
    <w:rsid w:val="0060388D"/>
    <w:rsid w:val="0062146D"/>
    <w:rsid w:val="00644EB5"/>
    <w:rsid w:val="00651141"/>
    <w:rsid w:val="00653FF1"/>
    <w:rsid w:val="00661397"/>
    <w:rsid w:val="006628F0"/>
    <w:rsid w:val="006B1AEE"/>
    <w:rsid w:val="006B7D15"/>
    <w:rsid w:val="006D507D"/>
    <w:rsid w:val="006D667F"/>
    <w:rsid w:val="00710BDF"/>
    <w:rsid w:val="00720A2E"/>
    <w:rsid w:val="00744929"/>
    <w:rsid w:val="007454EF"/>
    <w:rsid w:val="007803F3"/>
    <w:rsid w:val="00792ED5"/>
    <w:rsid w:val="007B355A"/>
    <w:rsid w:val="007D5EB1"/>
    <w:rsid w:val="007F3E47"/>
    <w:rsid w:val="008078D9"/>
    <w:rsid w:val="00814157"/>
    <w:rsid w:val="00825B79"/>
    <w:rsid w:val="008267F9"/>
    <w:rsid w:val="00853D62"/>
    <w:rsid w:val="00866B5B"/>
    <w:rsid w:val="0087315B"/>
    <w:rsid w:val="008A7E98"/>
    <w:rsid w:val="008B6F66"/>
    <w:rsid w:val="008D0E63"/>
    <w:rsid w:val="008D37F6"/>
    <w:rsid w:val="008F068A"/>
    <w:rsid w:val="00936849"/>
    <w:rsid w:val="009712C5"/>
    <w:rsid w:val="00971956"/>
    <w:rsid w:val="00985B06"/>
    <w:rsid w:val="009D0BCB"/>
    <w:rsid w:val="00A13835"/>
    <w:rsid w:val="00A52C9B"/>
    <w:rsid w:val="00A95835"/>
    <w:rsid w:val="00AC0A52"/>
    <w:rsid w:val="00AE5281"/>
    <w:rsid w:val="00B518A8"/>
    <w:rsid w:val="00B656F5"/>
    <w:rsid w:val="00B77F6B"/>
    <w:rsid w:val="00B85DF4"/>
    <w:rsid w:val="00BC003B"/>
    <w:rsid w:val="00BD2BBA"/>
    <w:rsid w:val="00BD35F0"/>
    <w:rsid w:val="00BD7DA9"/>
    <w:rsid w:val="00BE60FC"/>
    <w:rsid w:val="00C06514"/>
    <w:rsid w:val="00C12E16"/>
    <w:rsid w:val="00C617A0"/>
    <w:rsid w:val="00C61FA9"/>
    <w:rsid w:val="00C65F35"/>
    <w:rsid w:val="00C92CF4"/>
    <w:rsid w:val="00CD063E"/>
    <w:rsid w:val="00CE2436"/>
    <w:rsid w:val="00D223F4"/>
    <w:rsid w:val="00D43D80"/>
    <w:rsid w:val="00D55A5A"/>
    <w:rsid w:val="00D57AD6"/>
    <w:rsid w:val="00D65F79"/>
    <w:rsid w:val="00D876F2"/>
    <w:rsid w:val="00DA32BE"/>
    <w:rsid w:val="00DC415B"/>
    <w:rsid w:val="00DD1649"/>
    <w:rsid w:val="00DE629E"/>
    <w:rsid w:val="00DF1C53"/>
    <w:rsid w:val="00E151FF"/>
    <w:rsid w:val="00E17F58"/>
    <w:rsid w:val="00E44AC6"/>
    <w:rsid w:val="00E46E00"/>
    <w:rsid w:val="00E67764"/>
    <w:rsid w:val="00E879C9"/>
    <w:rsid w:val="00EA2CD6"/>
    <w:rsid w:val="00EB2EBB"/>
    <w:rsid w:val="00EC3CD1"/>
    <w:rsid w:val="00EE061E"/>
    <w:rsid w:val="00F040F0"/>
    <w:rsid w:val="00F14515"/>
    <w:rsid w:val="00F22BAD"/>
    <w:rsid w:val="00F80656"/>
    <w:rsid w:val="00FB6140"/>
    <w:rsid w:val="00FD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7366B50F-D083-4E43-BAFF-1E52B2DA0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BD35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4">
    <w:name w:val="Table Grid"/>
    <w:basedOn w:val="a2"/>
    <w:uiPriority w:val="59"/>
    <w:rsid w:val="00780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42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20778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D223F4"/>
    <w:pPr>
      <w:numPr>
        <w:numId w:val="2"/>
      </w:numPr>
      <w:contextualSpacing/>
    </w:pPr>
  </w:style>
  <w:style w:type="character" w:styleId="a7">
    <w:name w:val="Hyperlink"/>
    <w:basedOn w:val="a1"/>
    <w:uiPriority w:val="99"/>
    <w:unhideWhenUsed/>
    <w:rsid w:val="007454EF"/>
    <w:rPr>
      <w:color w:val="0000FF" w:themeColor="hyperlink"/>
      <w:u w:val="single"/>
    </w:rPr>
  </w:style>
  <w:style w:type="paragraph" w:styleId="a8">
    <w:name w:val="header"/>
    <w:basedOn w:val="a0"/>
    <w:link w:val="a9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57AD6"/>
  </w:style>
  <w:style w:type="paragraph" w:styleId="aa">
    <w:name w:val="footer"/>
    <w:basedOn w:val="a0"/>
    <w:link w:val="ab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57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20CE29D14B952CEDD3E5E80303C106420893FACB02E964252A509F2DACB823CB02F932E0FC60D75F794F8331748441BF3B8978CEDFAAACBgFM9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20CE29D14B952CEDD3E5E80303C106420893FACB02E964252A509F2DACB823CB02F932E0FC60D75F794F8331748441BF3B8978CEDFAAACBgFM9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41662-08F3-4258-8EA8-9A5FFD3AE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3587</Words>
  <Characters>20447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Зверева Елена Васильевна</dc:creator>
  <cp:lastModifiedBy>User</cp:lastModifiedBy>
  <cp:revision>2</cp:revision>
  <cp:lastPrinted>2023-02-08T09:27:00Z</cp:lastPrinted>
  <dcterms:created xsi:type="dcterms:W3CDTF">2023-02-20T04:01:00Z</dcterms:created>
  <dcterms:modified xsi:type="dcterms:W3CDTF">2023-02-20T04:01:00Z</dcterms:modified>
</cp:coreProperties>
</file>